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5A" w:rsidRDefault="0079795A">
      <w:pPr>
        <w:pStyle w:val="af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79795A" w:rsidRDefault="0079795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79795A" w:rsidRDefault="0079795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79795A" w:rsidRDefault="0079795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79795A" w:rsidRDefault="0079795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79795A" w:rsidRDefault="0079795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79795A" w:rsidRDefault="0079795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79795A" w:rsidRDefault="0079795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79795A" w:rsidRDefault="0079795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79795A" w:rsidRDefault="0079795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79795A" w:rsidRDefault="0079795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79795A" w:rsidRDefault="0079795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79795A" w:rsidRDefault="0079795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79795A" w:rsidRDefault="0079795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79795A" w:rsidRDefault="0079795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79795A" w:rsidRDefault="0079795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79795A" w:rsidRDefault="0079795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79795A" w:rsidRDefault="0079795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79795A" w:rsidRDefault="0079795A">
      <w:pPr>
        <w:pStyle w:val="af"/>
        <w:rPr>
          <w:b/>
          <w:bCs/>
          <w:color w:val="000000"/>
          <w:sz w:val="28"/>
          <w:szCs w:val="28"/>
        </w:rPr>
      </w:pPr>
    </w:p>
    <w:p w:rsidR="0079795A" w:rsidRDefault="0079795A">
      <w:pPr>
        <w:pStyle w:val="af"/>
        <w:rPr>
          <w:b/>
          <w:bCs/>
          <w:color w:val="000000"/>
          <w:sz w:val="28"/>
          <w:szCs w:val="28"/>
        </w:rPr>
      </w:pPr>
    </w:p>
    <w:p w:rsidR="0079795A" w:rsidRDefault="006B2700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ПРИМЕРНАЯ </w:t>
      </w:r>
    </w:p>
    <w:p w:rsidR="0079795A" w:rsidRDefault="006B2700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ПРОГРАММА ВОСПИТАНИЯ</w:t>
      </w:r>
    </w:p>
    <w:p w:rsidR="0079795A" w:rsidRDefault="006B2700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bCs/>
          <w:sz w:val="28"/>
          <w:szCs w:val="28"/>
        </w:rPr>
        <w:t>для организаций отдыха детей и их оздоровления</w:t>
      </w:r>
    </w:p>
    <w:p w:rsidR="0079795A" w:rsidRDefault="0079795A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79795A" w:rsidRDefault="0079795A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79795A" w:rsidRDefault="0079795A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:rsidR="0079795A" w:rsidRDefault="0079795A">
      <w:pPr>
        <w:spacing w:line="360" w:lineRule="auto"/>
        <w:rPr>
          <w:rFonts w:cs="Times New Roman"/>
          <w:b/>
          <w:sz w:val="28"/>
          <w:szCs w:val="28"/>
        </w:rPr>
      </w:pPr>
    </w:p>
    <w:p w:rsidR="0079795A" w:rsidRDefault="0079795A">
      <w:pPr>
        <w:spacing w:line="360" w:lineRule="auto"/>
        <w:rPr>
          <w:rFonts w:cs="Times New Roman"/>
          <w:b/>
          <w:sz w:val="28"/>
          <w:szCs w:val="28"/>
        </w:rPr>
      </w:pPr>
    </w:p>
    <w:p w:rsidR="0079795A" w:rsidRDefault="0079795A">
      <w:pPr>
        <w:spacing w:line="360" w:lineRule="auto"/>
        <w:rPr>
          <w:rFonts w:cs="Times New Roman"/>
          <w:b/>
          <w:sz w:val="28"/>
          <w:szCs w:val="28"/>
        </w:rPr>
      </w:pPr>
    </w:p>
    <w:p w:rsidR="0079795A" w:rsidRDefault="0079795A">
      <w:pPr>
        <w:spacing w:line="360" w:lineRule="auto"/>
        <w:rPr>
          <w:rFonts w:cs="Times New Roman"/>
          <w:b/>
          <w:sz w:val="28"/>
          <w:szCs w:val="28"/>
        </w:rPr>
      </w:pPr>
    </w:p>
    <w:p w:rsidR="0079795A" w:rsidRDefault="0079795A">
      <w:pPr>
        <w:spacing w:line="360" w:lineRule="auto"/>
        <w:rPr>
          <w:rFonts w:cs="Times New Roman"/>
          <w:b/>
          <w:sz w:val="28"/>
          <w:szCs w:val="28"/>
        </w:rPr>
      </w:pPr>
    </w:p>
    <w:p w:rsidR="0079795A" w:rsidRDefault="0079795A">
      <w:pPr>
        <w:spacing w:line="360" w:lineRule="auto"/>
        <w:rPr>
          <w:rFonts w:cs="Times New Roman"/>
          <w:b/>
          <w:sz w:val="28"/>
          <w:szCs w:val="28"/>
        </w:rPr>
      </w:pPr>
    </w:p>
    <w:p w:rsidR="0079795A" w:rsidRDefault="0079795A">
      <w:pPr>
        <w:spacing w:line="360" w:lineRule="auto"/>
        <w:rPr>
          <w:rFonts w:cs="Times New Roman"/>
          <w:b/>
          <w:sz w:val="28"/>
          <w:szCs w:val="28"/>
        </w:rPr>
      </w:pPr>
    </w:p>
    <w:p w:rsidR="0079795A" w:rsidRDefault="006B2700">
      <w:pPr>
        <w:rPr>
          <w:rFonts w:cs="Times New Roman"/>
          <w:b/>
          <w:sz w:val="28"/>
          <w:szCs w:val="28"/>
        </w:rPr>
      </w:pPr>
      <w:r>
        <w:br w:type="page"/>
      </w:r>
    </w:p>
    <w:p w:rsidR="0079795A" w:rsidRDefault="006B2700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79795A" w:rsidRDefault="0079795A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79795A">
        <w:tc>
          <w:tcPr>
            <w:tcW w:w="8553" w:type="dxa"/>
            <w:shd w:val="clear" w:color="auto" w:fill="auto"/>
          </w:tcPr>
          <w:p w:rsidR="0079795A" w:rsidRDefault="006B2700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79795A" w:rsidRDefault="006B270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9795A">
        <w:tc>
          <w:tcPr>
            <w:tcW w:w="8553" w:type="dxa"/>
            <w:shd w:val="clear" w:color="auto" w:fill="auto"/>
          </w:tcPr>
          <w:p w:rsidR="0079795A" w:rsidRDefault="006B2700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79795A" w:rsidRDefault="006B2700">
            <w:pPr>
              <w:spacing w:line="360" w:lineRule="auto"/>
              <w:jc w:val="center"/>
            </w:pPr>
            <w:r>
              <w:t>8</w:t>
            </w:r>
          </w:p>
        </w:tc>
      </w:tr>
      <w:tr w:rsidR="0079795A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79795A" w:rsidRDefault="006B2700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79795A" w:rsidRDefault="006B270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79795A">
        <w:tc>
          <w:tcPr>
            <w:tcW w:w="8553" w:type="dxa"/>
            <w:shd w:val="clear" w:color="auto" w:fill="auto"/>
          </w:tcPr>
          <w:p w:rsidR="0079795A" w:rsidRDefault="006B2700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1.2. Методологические </w:t>
            </w:r>
            <w:r>
              <w:rPr>
                <w:rFonts w:eastAsia="Times New Roman" w:cs="Times New Roman"/>
                <w:color w:val="000000"/>
                <w:sz w:val="28"/>
              </w:rPr>
              <w:t>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79795A" w:rsidRDefault="006B270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9795A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79795A" w:rsidRDefault="006B2700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79795A" w:rsidRDefault="006B270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79795A">
        <w:trPr>
          <w:trHeight w:val="322"/>
        </w:trPr>
        <w:tc>
          <w:tcPr>
            <w:tcW w:w="8553" w:type="dxa"/>
            <w:shd w:val="clear" w:color="auto" w:fill="FFFFFF"/>
          </w:tcPr>
          <w:p w:rsidR="0079795A" w:rsidRDefault="006B2700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79795A" w:rsidRDefault="006B270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79795A">
        <w:tc>
          <w:tcPr>
            <w:tcW w:w="8553" w:type="dxa"/>
            <w:shd w:val="clear" w:color="auto" w:fill="auto"/>
          </w:tcPr>
          <w:p w:rsidR="0079795A" w:rsidRDefault="006B2700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79795A" w:rsidRDefault="006B2700">
            <w:pPr>
              <w:spacing w:line="360" w:lineRule="auto"/>
              <w:jc w:val="center"/>
            </w:pPr>
            <w:r>
              <w:t>14</w:t>
            </w:r>
          </w:p>
        </w:tc>
      </w:tr>
      <w:tr w:rsidR="0079795A">
        <w:tc>
          <w:tcPr>
            <w:tcW w:w="8553" w:type="dxa"/>
            <w:shd w:val="clear" w:color="auto" w:fill="auto"/>
          </w:tcPr>
          <w:p w:rsidR="0079795A" w:rsidRDefault="006B270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79795A" w:rsidRDefault="006B2700">
            <w:pPr>
              <w:spacing w:line="360" w:lineRule="auto"/>
              <w:jc w:val="center"/>
            </w:pPr>
            <w:r>
              <w:t>14</w:t>
            </w:r>
          </w:p>
        </w:tc>
      </w:tr>
      <w:tr w:rsidR="0079795A">
        <w:tc>
          <w:tcPr>
            <w:tcW w:w="8553" w:type="dxa"/>
            <w:shd w:val="clear" w:color="auto" w:fill="auto"/>
          </w:tcPr>
          <w:p w:rsidR="0079795A" w:rsidRDefault="006B270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79795A" w:rsidRDefault="006B2700">
            <w:pPr>
              <w:spacing w:line="360" w:lineRule="auto"/>
              <w:jc w:val="center"/>
            </w:pPr>
            <w:r>
              <w:t>15</w:t>
            </w:r>
          </w:p>
        </w:tc>
      </w:tr>
      <w:tr w:rsidR="0079795A">
        <w:tc>
          <w:tcPr>
            <w:tcW w:w="8553" w:type="dxa"/>
            <w:shd w:val="clear" w:color="auto" w:fill="auto"/>
          </w:tcPr>
          <w:p w:rsidR="0079795A" w:rsidRDefault="006B2700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79795A" w:rsidRDefault="006B270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79795A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79795A" w:rsidRDefault="006B270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79795A" w:rsidRDefault="006B270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79795A">
        <w:tc>
          <w:tcPr>
            <w:tcW w:w="8553" w:type="dxa"/>
            <w:shd w:val="clear" w:color="auto" w:fill="auto"/>
          </w:tcPr>
          <w:p w:rsidR="0079795A" w:rsidRDefault="006B270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79795A" w:rsidRDefault="006B270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79795A">
        <w:tc>
          <w:tcPr>
            <w:tcW w:w="8553" w:type="dxa"/>
            <w:shd w:val="clear" w:color="auto" w:fill="auto"/>
          </w:tcPr>
          <w:p w:rsidR="0079795A" w:rsidRDefault="006B270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79795A" w:rsidRDefault="006B270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79795A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79795A" w:rsidRDefault="006B2700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/>
              </w:rPr>
              <w:t xml:space="preserve">2.7. Модуль «Здоровый образ </w:t>
            </w:r>
            <w:r>
              <w:rPr>
                <w:rFonts w:eastAsia="Arial" w:cs="Times New Roman"/>
                <w:sz w:val="28"/>
                <w:szCs w:val="28"/>
                <w:shd w:val="clear" w:color="auto" w:fill="FBFBFB"/>
                <w:lang/>
              </w:rPr>
              <w:t>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79795A" w:rsidRDefault="006B270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79795A">
        <w:tc>
          <w:tcPr>
            <w:tcW w:w="8553" w:type="dxa"/>
            <w:shd w:val="clear" w:color="auto" w:fill="auto"/>
          </w:tcPr>
          <w:p w:rsidR="0079795A" w:rsidRDefault="006B270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79795A" w:rsidRDefault="006B270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79795A">
        <w:tc>
          <w:tcPr>
            <w:tcW w:w="8553" w:type="dxa"/>
            <w:shd w:val="clear" w:color="auto" w:fill="auto"/>
          </w:tcPr>
          <w:p w:rsidR="0079795A" w:rsidRDefault="006B270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79795A" w:rsidRDefault="006B270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79795A">
        <w:tc>
          <w:tcPr>
            <w:tcW w:w="8553" w:type="dxa"/>
            <w:shd w:val="clear" w:color="auto" w:fill="auto"/>
          </w:tcPr>
          <w:p w:rsidR="0079795A" w:rsidRDefault="006B270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79795A" w:rsidRDefault="006B270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79795A">
        <w:tc>
          <w:tcPr>
            <w:tcW w:w="8553" w:type="dxa"/>
            <w:shd w:val="clear" w:color="auto" w:fill="auto"/>
          </w:tcPr>
          <w:p w:rsidR="0079795A" w:rsidRDefault="006B270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79795A" w:rsidRDefault="006B270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79795A">
        <w:tc>
          <w:tcPr>
            <w:tcW w:w="8553" w:type="dxa"/>
            <w:shd w:val="clear" w:color="auto" w:fill="auto"/>
          </w:tcPr>
          <w:p w:rsidR="0079795A" w:rsidRDefault="006B2700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79795A" w:rsidRDefault="006B270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79795A">
        <w:tc>
          <w:tcPr>
            <w:tcW w:w="8553" w:type="dxa"/>
            <w:shd w:val="clear" w:color="auto" w:fill="auto"/>
          </w:tcPr>
          <w:p w:rsidR="0079795A" w:rsidRDefault="006B270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2.13. Модуль</w:t>
            </w:r>
            <w:r>
              <w:rPr>
                <w:bCs/>
                <w:iCs/>
                <w:sz w:val="28"/>
                <w:szCs w:val="28"/>
              </w:rPr>
              <w:t xml:space="preserve">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79795A" w:rsidRDefault="006B2700">
            <w:pPr>
              <w:spacing w:line="360" w:lineRule="auto"/>
              <w:jc w:val="center"/>
            </w:pPr>
            <w:r>
              <w:t>26</w:t>
            </w:r>
          </w:p>
        </w:tc>
      </w:tr>
      <w:tr w:rsidR="0079795A">
        <w:tc>
          <w:tcPr>
            <w:tcW w:w="8553" w:type="dxa"/>
            <w:shd w:val="clear" w:color="auto" w:fill="auto"/>
          </w:tcPr>
          <w:p w:rsidR="0079795A" w:rsidRDefault="006B2700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2.14. Модуль «</w:t>
            </w:r>
            <w:proofErr w:type="gramStart"/>
            <w:r>
              <w:rPr>
                <w:rFonts w:cs="Times New Roman"/>
                <w:bCs/>
                <w:iCs/>
                <w:sz w:val="28"/>
                <w:szCs w:val="28"/>
              </w:rPr>
              <w:t>Детское</w:t>
            </w:r>
            <w:proofErr w:type="gramEnd"/>
            <w:r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sz w:val="28"/>
                <w:szCs w:val="28"/>
              </w:rPr>
              <w:t>медиа-пространство</w:t>
            </w:r>
            <w:proofErr w:type="spellEnd"/>
            <w:r>
              <w:rPr>
                <w:rFonts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79795A" w:rsidRDefault="006B270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79795A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79795A" w:rsidRDefault="006B2700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 xml:space="preserve">2.15.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79795A" w:rsidRDefault="006B270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79795A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79795A" w:rsidRDefault="006B2700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lastRenderedPageBreak/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79795A" w:rsidRDefault="006B270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79795A">
        <w:tc>
          <w:tcPr>
            <w:tcW w:w="8553" w:type="dxa"/>
            <w:shd w:val="clear" w:color="auto" w:fill="auto"/>
          </w:tcPr>
          <w:p w:rsidR="0079795A" w:rsidRDefault="006B2700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79795A" w:rsidRDefault="006B2700">
            <w:pPr>
              <w:spacing w:line="360" w:lineRule="auto"/>
              <w:jc w:val="center"/>
            </w:pPr>
            <w:r>
              <w:t>30</w:t>
            </w:r>
          </w:p>
        </w:tc>
      </w:tr>
      <w:tr w:rsidR="0079795A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79795A" w:rsidRDefault="006B2700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3.1. Особенности организации воспитательной </w:t>
            </w:r>
            <w:r>
              <w:rPr>
                <w:rFonts w:eastAsia="Times New Roman" w:cs="Times New Roman"/>
                <w:color w:val="000000"/>
                <w:sz w:val="28"/>
              </w:rPr>
              <w:t>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79795A" w:rsidRDefault="006B270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79795A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79795A" w:rsidRDefault="006B2700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79795A" w:rsidRDefault="006B270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79795A">
        <w:tc>
          <w:tcPr>
            <w:tcW w:w="8553" w:type="dxa"/>
            <w:shd w:val="clear" w:color="auto" w:fill="auto"/>
          </w:tcPr>
          <w:p w:rsidR="0079795A" w:rsidRDefault="006B2700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79795A" w:rsidRDefault="006B2700">
            <w:pPr>
              <w:spacing w:line="360" w:lineRule="auto"/>
              <w:jc w:val="center"/>
            </w:pPr>
            <w:r>
              <w:t>34</w:t>
            </w:r>
          </w:p>
        </w:tc>
      </w:tr>
      <w:bookmarkEnd w:id="3"/>
    </w:tbl>
    <w:p w:rsidR="0079795A" w:rsidRDefault="006B2700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79795A" w:rsidRDefault="006B2700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79795A" w:rsidRDefault="006B2700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Примерная рабочая программа воспитания для организаций отдыха детей и их оздоровления (далее – Программа воспитания, Программа) подготовлена ФГБОУ «Всероссийский детский центр «Смена» на основе </w:t>
      </w:r>
      <w:r>
        <w:rPr>
          <w:rFonts w:eastAsia="Times New Roman" w:cs="Times New Roman"/>
          <w:sz w:val="28"/>
        </w:rPr>
        <w:t>Примерной рабочей программы воспитания для общеобразовательных</w:t>
      </w:r>
      <w:r>
        <w:rPr>
          <w:rFonts w:eastAsia="Times New Roman" w:cs="Times New Roman"/>
          <w:sz w:val="28"/>
        </w:rPr>
        <w:t xml:space="preserve"> организаций</w:t>
      </w:r>
      <w:r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79795A" w:rsidRDefault="006B270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</w:t>
      </w:r>
      <w:r>
        <w:rPr>
          <w:rFonts w:eastAsia="Times New Roman" w:cs="Times New Roman"/>
          <w:color w:val="000000"/>
          <w:sz w:val="28"/>
          <w:szCs w:val="28"/>
        </w:rPr>
        <w:t>ринята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79795A" w:rsidRDefault="006B270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79795A" w:rsidRDefault="006B270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</w:t>
      </w:r>
      <w:r>
        <w:rPr>
          <w:rFonts w:eastAsia="Times New Roman" w:cs="Times New Roman"/>
          <w:color w:val="000000"/>
          <w:sz w:val="28"/>
          <w:szCs w:val="28"/>
        </w:rPr>
        <w:t>м от 29.12.2012 № 273-ФЗ «Об образовании в Российской Федерации».</w:t>
      </w:r>
    </w:p>
    <w:p w:rsidR="0079795A" w:rsidRDefault="006B270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79795A" w:rsidRDefault="006B270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</w:t>
      </w:r>
      <w:r>
        <w:rPr>
          <w:rFonts w:eastAsia="Times New Roman" w:cs="Times New Roman"/>
          <w:color w:val="000000"/>
          <w:sz w:val="28"/>
          <w:szCs w:val="28"/>
        </w:rPr>
        <w:t>4.07.1998 № 124-ФЗ «Об основных гарантиях прав ребенка в Российской Федерации».</w:t>
      </w:r>
    </w:p>
    <w:p w:rsidR="0079795A" w:rsidRDefault="006B270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79795A" w:rsidRDefault="006B270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</w:t>
      </w:r>
      <w:r>
        <w:rPr>
          <w:rFonts w:eastAsia="Times New Roman" w:cs="Times New Roman"/>
          <w:sz w:val="28"/>
          <w:szCs w:val="28"/>
        </w:rPr>
        <w:t>ОС начального общего образования и ФГОС основного общего образования от 31 мая 2021 года.</w:t>
      </w:r>
    </w:p>
    <w:p w:rsidR="0079795A" w:rsidRDefault="006B270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79795A" w:rsidRDefault="006B270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79795A" w:rsidRDefault="006B270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</w:t>
      </w:r>
      <w:r>
        <w:rPr>
          <w:rFonts w:eastAsia="Times New Roman" w:cs="Times New Roman"/>
          <w:color w:val="000000"/>
          <w:sz w:val="28"/>
          <w:szCs w:val="28"/>
        </w:rPr>
        <w:t>ем Правительства Российской Федерации от 23.01.2021 № 122-р).</w:t>
      </w:r>
    </w:p>
    <w:p w:rsidR="0079795A" w:rsidRDefault="006B270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79795A" w:rsidRDefault="006B270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</w:t>
      </w:r>
      <w:r>
        <w:rPr>
          <w:rFonts w:eastAsia="Times New Roman" w:cs="Times New Roman"/>
          <w:color w:val="000000"/>
          <w:sz w:val="28"/>
          <w:szCs w:val="28"/>
        </w:rPr>
        <w:t>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79795A" w:rsidRDefault="006B270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color w:val="22272F"/>
          <w:sz w:val="28"/>
        </w:rPr>
        <w:t>Согласно Федеральному закону от 24 июля 1998 г. № 124-ФЗ «Об основных гарантиях прав ребенка в Российской Федера</w:t>
      </w:r>
      <w:r>
        <w:rPr>
          <w:rFonts w:eastAsia="Times New Roman" w:cs="Times New Roman"/>
          <w:color w:val="22272F"/>
          <w:sz w:val="28"/>
        </w:rPr>
        <w:t>ции» (с изменениями и дополнениями) к</w:t>
      </w:r>
      <w:r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highlight w:val="white"/>
        </w:rPr>
        <w:t>организациям отдыха детей и их оздоровления</w:t>
      </w:r>
      <w:r>
        <w:rPr>
          <w:rFonts w:eastAsia="Times New Roman" w:cs="Times New Roman"/>
          <w:color w:val="000000"/>
          <w:sz w:val="28"/>
          <w:highlight w:val="white"/>
        </w:rPr>
        <w:t xml:space="preserve"> (далее</w:t>
      </w:r>
      <w:r>
        <w:rPr>
          <w:rFonts w:eastAsia="Times New Roman" w:cs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/>
          <w:color w:val="000000"/>
          <w:sz w:val="28"/>
        </w:rPr>
        <w:t xml:space="preserve">детский лагерь) </w:t>
      </w:r>
      <w:r>
        <w:rPr>
          <w:rFonts w:eastAsia="Times New Roman" w:cs="Times New Roman"/>
          <w:color w:val="000000"/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</w:t>
      </w:r>
      <w:r>
        <w:rPr>
          <w:rFonts w:eastAsia="Times New Roman" w:cs="Times New Roman"/>
          <w:color w:val="000000"/>
          <w:sz w:val="28"/>
          <w:highlight w:val="white"/>
        </w:rPr>
        <w:t>ипа, с круглосуточным или дневным пребыванием, оказывающие услуги по организации отдыха и оздоровления детей</w:t>
      </w:r>
      <w:proofErr w:type="gramEnd"/>
      <w:r>
        <w:rPr>
          <w:rFonts w:eastAsia="Times New Roman" w:cs="Times New Roman"/>
          <w:color w:val="000000"/>
          <w:sz w:val="28"/>
          <w:highlight w:val="white"/>
        </w:rPr>
        <w:t>: организации отдыха детей и их оздоровления сезонного или круглогодичного действия, лагеря, организованные образовательными организациями, осуществ</w:t>
      </w:r>
      <w:r>
        <w:rPr>
          <w:rFonts w:eastAsia="Times New Roman" w:cs="Times New Roman"/>
          <w:color w:val="000000"/>
          <w:sz w:val="28"/>
          <w:highlight w:val="white"/>
        </w:rPr>
        <w:t xml:space="preserve">ляющими организацию отдыха и </w:t>
      </w:r>
      <w:proofErr w:type="gramStart"/>
      <w:r>
        <w:rPr>
          <w:rFonts w:eastAsia="Times New Roman" w:cs="Times New Roman"/>
          <w:color w:val="000000"/>
          <w:sz w:val="28"/>
          <w:highlight w:val="white"/>
        </w:rPr>
        <w:t>оздоровления</w:t>
      </w:r>
      <w:proofErr w:type="gramEnd"/>
      <w:r>
        <w:rPr>
          <w:rFonts w:eastAsia="Times New Roman" w:cs="Times New Roman"/>
          <w:color w:val="000000"/>
          <w:sz w:val="28"/>
          <w:highlight w:val="white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</w:t>
      </w:r>
      <w:r>
        <w:rPr>
          <w:rFonts w:eastAsia="Times New Roman" w:cs="Times New Roman"/>
          <w:color w:val="000000"/>
          <w:sz w:val="28"/>
          <w:highlight w:val="white"/>
        </w:rPr>
        <w:t>тематической направленности.</w:t>
      </w:r>
    </w:p>
    <w:p w:rsidR="0079795A" w:rsidRDefault="006B2700">
      <w:pPr>
        <w:tabs>
          <w:tab w:val="left" w:pos="851"/>
        </w:tabs>
        <w:spacing w:line="360" w:lineRule="auto"/>
        <w:ind w:firstLine="850"/>
        <w:jc w:val="both"/>
        <w:rPr>
          <w:rStyle w:val="a3"/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i/>
          <w:color w:val="000000"/>
          <w:sz w:val="28"/>
        </w:rPr>
        <w:t>Примерная программа предназначена для использования в качестве основы при разработке в детском лагере рабочей программы воспитания.</w:t>
      </w:r>
      <w:r>
        <w:rPr>
          <w:rStyle w:val="a3"/>
          <w:rFonts w:eastAsia="Times New Roman" w:cs="Times New Roman"/>
          <w:color w:val="000000"/>
          <w:sz w:val="28"/>
        </w:rPr>
        <w:footnoteReference w:id="1"/>
      </w:r>
    </w:p>
    <w:p w:rsidR="0079795A" w:rsidRDefault="006B270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lastRenderedPageBreak/>
        <w:t>Программа является методическим документом, определяющим комплекс основных характеристик воспи</w:t>
      </w:r>
      <w:r>
        <w:rPr>
          <w:rFonts w:eastAsia="Times New Roman" w:cs="Times New Roman"/>
          <w:color w:val="000000"/>
          <w:sz w:val="28"/>
        </w:rPr>
        <w:t>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79795A" w:rsidRDefault="006B270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</w:t>
      </w:r>
      <w:r>
        <w:rPr>
          <w:rFonts w:eastAsia="Times New Roman" w:cs="Times New Roman"/>
          <w:color w:val="000000"/>
          <w:sz w:val="28"/>
        </w:rPr>
        <w:t xml:space="preserve">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79795A" w:rsidRDefault="006B270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Программа предусматривает приобщение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к российским традицион</w:t>
      </w:r>
      <w:r>
        <w:rPr>
          <w:rFonts w:eastAsia="Times New Roman" w:cs="Times New Roman"/>
          <w:color w:val="000000"/>
          <w:sz w:val="28"/>
          <w:szCs w:val="28"/>
        </w:rPr>
        <w:t>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79795A" w:rsidRDefault="006B270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79795A" w:rsidRDefault="006B270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</w:t>
      </w:r>
      <w:r>
        <w:rPr>
          <w:rFonts w:eastAsia="Times New Roman" w:cs="Times New Roman"/>
          <w:color w:val="000000"/>
          <w:sz w:val="28"/>
          <w:szCs w:val="28"/>
        </w:rPr>
        <w:t>а лежат в основе духовно-нравственного и социального направлений воспитания.</w:t>
      </w:r>
    </w:p>
    <w:p w:rsidR="0079795A" w:rsidRDefault="006B270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79795A" w:rsidRDefault="006B270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79795A" w:rsidRDefault="006B270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79795A" w:rsidRDefault="006B270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79795A" w:rsidRDefault="006B270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79795A" w:rsidRDefault="006B270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</w:t>
      </w:r>
      <w:r>
        <w:rPr>
          <w:rFonts w:eastAsia="Times New Roman" w:cs="Times New Roman"/>
          <w:color w:val="000000"/>
          <w:sz w:val="28"/>
          <w:szCs w:val="28"/>
        </w:rPr>
        <w:t>ой работы.</w:t>
      </w:r>
    </w:p>
    <w:p w:rsidR="0079795A" w:rsidRDefault="006B270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>
        <w:rPr>
          <w:rFonts w:eastAsia="Times New Roman" w:cs="Times New Roman"/>
          <w:i/>
          <w:color w:val="000000"/>
          <w:sz w:val="28"/>
        </w:rPr>
        <w:t xml:space="preserve">При разработке или обновлении рабочей программы воспитания в детском лагере содержание всех разделов, за исключением нормативных положений, может изменяться в соответствии с особенностями детского лагеря. </w:t>
      </w:r>
      <w:r>
        <w:rPr>
          <w:rFonts w:eastAsia="Times New Roman" w:cs="Times New Roman"/>
          <w:i/>
          <w:color w:val="000000"/>
          <w:sz w:val="28"/>
          <w:szCs w:val="28"/>
        </w:rPr>
        <w:t>Рабочая программа воспитания, разработан</w:t>
      </w:r>
      <w:r>
        <w:rPr>
          <w:rFonts w:eastAsia="Times New Roman" w:cs="Times New Roman"/>
          <w:i/>
          <w:color w:val="000000"/>
          <w:sz w:val="28"/>
          <w:szCs w:val="28"/>
        </w:rPr>
        <w:t xml:space="preserve">ная детским лагерем самостоятельно, должна быть направлена на организацию системы </w:t>
      </w:r>
      <w:r>
        <w:rPr>
          <w:rFonts w:eastAsia="Times New Roman" w:cs="Times New Roman"/>
          <w:i/>
          <w:color w:val="000000"/>
          <w:sz w:val="28"/>
          <w:szCs w:val="28"/>
        </w:rPr>
        <w:lastRenderedPageBreak/>
        <w:t xml:space="preserve">воспитательной работы в детском лагере </w:t>
      </w:r>
      <w:r>
        <w:rPr>
          <w:rFonts w:eastAsia="Times New Roman" w:cs="Times New Roman"/>
          <w:i/>
          <w:sz w:val="28"/>
          <w:szCs w:val="28"/>
        </w:rPr>
        <w:t>для создания</w:t>
      </w:r>
      <w:r>
        <w:rPr>
          <w:rFonts w:eastAsia="Times New Roman" w:cs="Times New Roman"/>
          <w:i/>
          <w:sz w:val="28"/>
        </w:rPr>
        <w:t xml:space="preserve"> </w:t>
      </w:r>
      <w:r>
        <w:rPr>
          <w:rFonts w:eastAsia="Times New Roman" w:cs="Times New Roman"/>
          <w:i/>
          <w:color w:val="000000"/>
          <w:sz w:val="28"/>
          <w:szCs w:val="28"/>
        </w:rPr>
        <w:t>единой воспитательной среды с учетом сложившихся традиций.</w:t>
      </w:r>
    </w:p>
    <w:p w:rsidR="0079795A" w:rsidRDefault="0079795A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79795A" w:rsidRDefault="006B2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79795A" w:rsidRDefault="006B2700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79795A" w:rsidRDefault="0079795A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79795A" w:rsidRDefault="006B2700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79795A" w:rsidRDefault="006B2700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 учетом мировоззренчес</w:t>
      </w:r>
      <w:r>
        <w:rPr>
          <w:rFonts w:eastAsia="Times New Roman" w:cs="Times New Roman"/>
          <w:color w:val="000000"/>
          <w:sz w:val="28"/>
        </w:rPr>
        <w:t>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</w:t>
      </w:r>
      <w:r>
        <w:rPr>
          <w:rFonts w:eastAsia="Times New Roman" w:cs="Times New Roman"/>
          <w:color w:val="000000"/>
          <w:sz w:val="28"/>
        </w:rPr>
        <w:t xml:space="preserve">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79795A" w:rsidRDefault="006B27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Воспитательная деятельность в детском лагере реализуется в </w:t>
      </w:r>
      <w:r>
        <w:rPr>
          <w:rFonts w:eastAsia="Times New Roman" w:cs="Times New Roman"/>
          <w:color w:val="000000"/>
          <w:sz w:val="28"/>
        </w:rPr>
        <w:t>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</w:t>
      </w:r>
      <w:r>
        <w:rPr>
          <w:rFonts w:eastAsia="Times New Roman" w:cs="Times New Roman"/>
          <w:color w:val="000000"/>
          <w:sz w:val="28"/>
        </w:rPr>
        <w:t>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9795A" w:rsidRDefault="0079795A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79795A" w:rsidRDefault="006B2700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</w:t>
      </w:r>
      <w:r>
        <w:rPr>
          <w:rFonts w:eastAsia="Times New Roman" w:cs="Times New Roman"/>
          <w:b/>
          <w:color w:val="000000"/>
          <w:sz w:val="28"/>
        </w:rPr>
        <w:t>адачи воспитания</w:t>
      </w:r>
    </w:p>
    <w:p w:rsidR="0079795A" w:rsidRDefault="006B2700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</w:t>
      </w:r>
      <w:r>
        <w:rPr>
          <w:rFonts w:eastAsia="Times New Roman" w:cs="Times New Roman"/>
          <w:color w:val="000000"/>
          <w:sz w:val="28"/>
        </w:rPr>
        <w:t xml:space="preserve">ый в духовных и культурных традициях многонационального народа Российской Федерации. В соответствии с этим идеалом и нормативными правовыми актами </w:t>
      </w:r>
      <w:r>
        <w:rPr>
          <w:rFonts w:eastAsia="Times New Roman" w:cs="Times New Roman"/>
          <w:color w:val="000000"/>
          <w:sz w:val="28"/>
        </w:rPr>
        <w:lastRenderedPageBreak/>
        <w:t xml:space="preserve">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>: создание условий для личностного развития, самоопре</w:t>
      </w:r>
      <w:r>
        <w:rPr>
          <w:rFonts w:eastAsia="Times New Roman" w:cs="Times New Roman"/>
          <w:color w:val="000000"/>
          <w:sz w:val="28"/>
        </w:rPr>
        <w:t xml:space="preserve">деления и </w:t>
      </w:r>
      <w:proofErr w:type="gramStart"/>
      <w:r>
        <w:rPr>
          <w:rFonts w:eastAsia="Times New Roman" w:cs="Times New Roman"/>
          <w:color w:val="000000"/>
          <w:sz w:val="28"/>
        </w:rPr>
        <w:t>социализации</w:t>
      </w:r>
      <w:proofErr w:type="gramEnd"/>
      <w:r>
        <w:rPr>
          <w:rFonts w:eastAsia="Times New Roman" w:cs="Times New Roman"/>
          <w:color w:val="000000"/>
          <w:sz w:val="28"/>
        </w:rPr>
        <w:t xml:space="preserve"> обучающихся на основе </w:t>
      </w:r>
      <w:proofErr w:type="spellStart"/>
      <w:r>
        <w:rPr>
          <w:rFonts w:eastAsia="Times New Roman" w:cs="Times New Roman"/>
          <w:color w:val="000000"/>
          <w:sz w:val="28"/>
        </w:rPr>
        <w:t>социокультурных</w:t>
      </w:r>
      <w:proofErr w:type="spellEnd"/>
      <w:r>
        <w:rPr>
          <w:rFonts w:eastAsia="Times New Roman" w:cs="Times New Roman"/>
          <w:color w:val="000000"/>
          <w:sz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</w:t>
      </w:r>
      <w:r>
        <w:rPr>
          <w:rFonts w:eastAsia="Times New Roman" w:cs="Times New Roman"/>
          <w:color w:val="000000"/>
          <w:sz w:val="28"/>
        </w:rPr>
        <w:t>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</w:t>
      </w:r>
      <w:r>
        <w:rPr>
          <w:rFonts w:eastAsia="Times New Roman" w:cs="Times New Roman"/>
          <w:color w:val="000000"/>
          <w:sz w:val="28"/>
        </w:rPr>
        <w:t>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79795A" w:rsidRDefault="006B2700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"/>
          <w:rFonts w:eastAsia="№Е"/>
          <w:i w:val="0"/>
          <w:color w:val="000000"/>
          <w:szCs w:val="28"/>
        </w:rPr>
        <w:t>деятельностно-практическ</w:t>
      </w:r>
      <w:r>
        <w:rPr>
          <w:rStyle w:val="CharAttribute484"/>
          <w:rFonts w:eastAsia="№Е"/>
          <w:i w:val="0"/>
          <w:color w:val="000000"/>
          <w:szCs w:val="28"/>
        </w:rPr>
        <w:t>ой</w:t>
      </w:r>
      <w:proofErr w:type="spellEnd"/>
      <w:r>
        <w:rPr>
          <w:rStyle w:val="CharAttribute484"/>
          <w:rFonts w:eastAsia="№Е"/>
          <w:i w:val="0"/>
          <w:color w:val="000000"/>
          <w:szCs w:val="28"/>
        </w:rPr>
        <w:t xml:space="preserve"> составляющих развития личности;</w:t>
      </w:r>
    </w:p>
    <w:p w:rsidR="0079795A" w:rsidRDefault="006B270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79795A" w:rsidRDefault="006B270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</w:t>
      </w:r>
      <w:r>
        <w:rPr>
          <w:rFonts w:eastAsia="Times New Roman"/>
          <w:color w:val="000000"/>
          <w:sz w:val="28"/>
        </w:rPr>
        <w:t>м, традициям (их освоение, принятие);</w:t>
      </w:r>
    </w:p>
    <w:p w:rsidR="0079795A" w:rsidRDefault="006B270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приобретение соответствующего этим нормам, ценностям, традициям </w:t>
      </w:r>
      <w:proofErr w:type="spellStart"/>
      <w:r>
        <w:rPr>
          <w:rFonts w:eastAsia="Times New Roman"/>
          <w:color w:val="000000"/>
          <w:sz w:val="28"/>
        </w:rPr>
        <w:t>социокультурного</w:t>
      </w:r>
      <w:proofErr w:type="spellEnd"/>
      <w:r>
        <w:rPr>
          <w:rFonts w:eastAsia="Times New Roman"/>
          <w:color w:val="000000"/>
          <w:sz w:val="28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</w:t>
      </w:r>
      <w:r>
        <w:rPr>
          <w:rFonts w:eastAsia="Times New Roman"/>
          <w:color w:val="000000"/>
          <w:sz w:val="28"/>
        </w:rPr>
        <w:t>ыта нравственных поступков, социально значимых дел).</w:t>
      </w:r>
    </w:p>
    <w:p w:rsidR="0079795A" w:rsidRDefault="0079795A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79795A" w:rsidRDefault="006B2700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79795A" w:rsidRDefault="006B270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>
        <w:rPr>
          <w:rFonts w:eastAsia="Times New Roman"/>
          <w:color w:val="000000"/>
          <w:sz w:val="28"/>
        </w:rPr>
        <w:t>системно-деятельностный</w:t>
      </w:r>
      <w:proofErr w:type="spellEnd"/>
      <w:r>
        <w:rPr>
          <w:rFonts w:eastAsia="Times New Roman"/>
          <w:color w:val="000000"/>
          <w:sz w:val="28"/>
        </w:rPr>
        <w:t xml:space="preserve"> подходы. </w:t>
      </w:r>
    </w:p>
    <w:p w:rsidR="0079795A" w:rsidRDefault="006B270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>В</w:t>
      </w:r>
      <w:r>
        <w:rPr>
          <w:rFonts w:eastAsia="Times New Roman"/>
          <w:color w:val="000000"/>
          <w:sz w:val="28"/>
        </w:rPr>
        <w:t>оспитательная деятельность в детском лагере основывается на следующих принципах:</w:t>
      </w:r>
    </w:p>
    <w:p w:rsidR="0079795A" w:rsidRDefault="006B270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</w:t>
      </w:r>
      <w:r>
        <w:rPr>
          <w:rFonts w:eastAsia="Times New Roman"/>
          <w:color w:val="000000"/>
          <w:sz w:val="28"/>
        </w:rPr>
        <w:t>ное развитие;</w:t>
      </w:r>
    </w:p>
    <w:p w:rsidR="0079795A" w:rsidRDefault="006B270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79795A" w:rsidRDefault="006B270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</w:t>
      </w:r>
      <w:r>
        <w:rPr>
          <w:rFonts w:eastAsia="Times New Roman"/>
          <w:b/>
          <w:color w:val="000000"/>
          <w:sz w:val="28"/>
        </w:rPr>
        <w:t>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79795A" w:rsidRDefault="006B270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</w:t>
      </w:r>
      <w:r>
        <w:rPr>
          <w:rFonts w:eastAsia="Times New Roman"/>
          <w:color w:val="000000"/>
          <w:sz w:val="28"/>
        </w:rPr>
        <w:t xml:space="preserve">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79795A" w:rsidRDefault="006B270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</w:t>
      </w:r>
      <w:r>
        <w:rPr>
          <w:rFonts w:eastAsia="Times New Roman"/>
          <w:b/>
          <w:color w:val="000000"/>
          <w:sz w:val="28"/>
        </w:rPr>
        <w:t>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79795A" w:rsidRDefault="006B270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</w:t>
      </w:r>
      <w:r>
        <w:rPr>
          <w:rFonts w:eastAsia="Times New Roman"/>
          <w:color w:val="000000"/>
          <w:sz w:val="28"/>
        </w:rPr>
        <w:t>нове приобщения к культурным ценностям и их освоения;</w:t>
      </w:r>
    </w:p>
    <w:p w:rsidR="0079795A" w:rsidRDefault="006B270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инклюзивности</w:t>
      </w:r>
      <w:proofErr w:type="spellEnd"/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</w:t>
      </w:r>
      <w:r>
        <w:rPr>
          <w:rFonts w:eastAsia="Times New Roman"/>
          <w:color w:val="000000"/>
          <w:sz w:val="28"/>
        </w:rPr>
        <w:t>ены в общую систему образования.</w:t>
      </w:r>
    </w:p>
    <w:p w:rsidR="0079795A" w:rsidRDefault="006B270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79795A" w:rsidRDefault="006B270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</w:t>
      </w:r>
      <w:proofErr w:type="spellStart"/>
      <w:r>
        <w:rPr>
          <w:rFonts w:eastAsia="Times New Roman"/>
          <w:color w:val="000000"/>
          <w:sz w:val="28"/>
        </w:rPr>
        <w:t>социо</w:t>
      </w:r>
      <w:r>
        <w:rPr>
          <w:rFonts w:eastAsia="Times New Roman"/>
          <w:color w:val="000000"/>
          <w:sz w:val="28"/>
        </w:rPr>
        <w:t>культурный</w:t>
      </w:r>
      <w:proofErr w:type="spellEnd"/>
      <w:r>
        <w:rPr>
          <w:rFonts w:eastAsia="Times New Roman"/>
          <w:color w:val="000000"/>
          <w:sz w:val="28"/>
        </w:rPr>
        <w:t xml:space="preserve"> контекст. </w:t>
      </w:r>
    </w:p>
    <w:p w:rsidR="0079795A" w:rsidRDefault="006B270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</w:t>
      </w:r>
      <w:proofErr w:type="spellStart"/>
      <w:r>
        <w:rPr>
          <w:rFonts w:eastAsia="Times New Roman"/>
          <w:color w:val="000000"/>
          <w:sz w:val="28"/>
        </w:rPr>
        <w:t>социокультурными</w:t>
      </w:r>
      <w:proofErr w:type="spellEnd"/>
      <w:r>
        <w:rPr>
          <w:rFonts w:eastAsia="Times New Roman"/>
          <w:color w:val="000000"/>
          <w:sz w:val="28"/>
        </w:rPr>
        <w:t xml:space="preserve"> ценностями, об</w:t>
      </w:r>
      <w:r>
        <w:rPr>
          <w:rFonts w:eastAsia="Times New Roman"/>
          <w:color w:val="000000"/>
          <w:sz w:val="28"/>
        </w:rPr>
        <w:t>разцами и практиками. Основными характеристиками воспитывающей среды являются ее насыщенность и структурированность.</w:t>
      </w:r>
    </w:p>
    <w:p w:rsidR="0079795A" w:rsidRDefault="006B270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79795A" w:rsidRDefault="006B270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</w:t>
      </w:r>
      <w:r>
        <w:rPr>
          <w:rFonts w:eastAsia="Times New Roman"/>
          <w:color w:val="000000"/>
          <w:sz w:val="28"/>
        </w:rPr>
        <w:t xml:space="preserve">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79795A" w:rsidRDefault="006B270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</w:t>
      </w:r>
      <w:r>
        <w:rPr>
          <w:rFonts w:eastAsia="Times New Roman"/>
          <w:color w:val="000000"/>
          <w:sz w:val="28"/>
        </w:rPr>
        <w:t>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spellStart"/>
      <w:proofErr w:type="gramStart"/>
      <w:r>
        <w:rPr>
          <w:rFonts w:eastAsia="Times New Roman"/>
          <w:color w:val="000000"/>
          <w:sz w:val="28"/>
        </w:rPr>
        <w:t>Дети-Вожатый</w:t>
      </w:r>
      <w:proofErr w:type="spellEnd"/>
      <w:proofErr w:type="gramEnd"/>
      <w:r>
        <w:rPr>
          <w:rFonts w:eastAsia="Times New Roman"/>
          <w:color w:val="000000"/>
          <w:sz w:val="28"/>
        </w:rPr>
        <w:t>».</w:t>
      </w:r>
    </w:p>
    <w:p w:rsidR="0079795A" w:rsidRDefault="0079795A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79795A" w:rsidRDefault="006B2700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79795A" w:rsidRDefault="006B2700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</w:t>
      </w:r>
      <w:r>
        <w:rPr>
          <w:rFonts w:cs="Times New Roman"/>
          <w:color w:val="000000"/>
          <w:sz w:val="28"/>
          <w:szCs w:val="28"/>
        </w:rPr>
        <w:t>ческая реализация цели и задач воспитания осуществляется в рамках следующих направлений воспитательной работы:</w:t>
      </w:r>
    </w:p>
    <w:p w:rsidR="0079795A" w:rsidRDefault="006B270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</w:t>
      </w:r>
      <w:r>
        <w:rPr>
          <w:color w:val="000000"/>
          <w:sz w:val="28"/>
        </w:rPr>
        <w:t>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  <w:proofErr w:type="gramEnd"/>
    </w:p>
    <w:p w:rsidR="0079795A" w:rsidRDefault="006B270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</w:t>
      </w:r>
      <w:r>
        <w:rPr>
          <w:color w:val="000000"/>
          <w:sz w:val="28"/>
        </w:rPr>
        <w:lastRenderedPageBreak/>
        <w:t>другим народа</w:t>
      </w:r>
      <w:r>
        <w:rPr>
          <w:color w:val="000000"/>
          <w:sz w:val="28"/>
        </w:rPr>
        <w:t>м России, формирование общероссийской культурной идентичности;</w:t>
      </w:r>
    </w:p>
    <w:p w:rsidR="0079795A" w:rsidRDefault="006B270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</w:t>
      </w:r>
      <w:r>
        <w:rPr>
          <w:color w:val="000000"/>
          <w:sz w:val="28"/>
        </w:rPr>
        <w:t xml:space="preserve">ых ценностей; </w:t>
      </w:r>
    </w:p>
    <w:p w:rsidR="0079795A" w:rsidRDefault="006B270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9795A" w:rsidRDefault="006B270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</w:t>
      </w:r>
      <w:r>
        <w:rPr>
          <w:color w:val="000000"/>
          <w:sz w:val="28"/>
        </w:rPr>
        <w:t>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79795A" w:rsidRDefault="006B270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</w:t>
      </w:r>
      <w:r>
        <w:rPr>
          <w:color w:val="000000"/>
          <w:sz w:val="28"/>
        </w:rPr>
        <w:t>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79795A" w:rsidRDefault="006B270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</w:t>
      </w:r>
      <w:r>
        <w:rPr>
          <w:b/>
          <w:color w:val="000000"/>
          <w:sz w:val="28"/>
        </w:rPr>
        <w:t>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79795A" w:rsidRDefault="006B270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</w:t>
      </w:r>
      <w:r>
        <w:rPr>
          <w:color w:val="000000"/>
          <w:sz w:val="28"/>
        </w:rPr>
        <w:t>я и других людей, природы и общества, к знаниям, образованию.</w:t>
      </w:r>
    </w:p>
    <w:p w:rsidR="0079795A" w:rsidRDefault="0079795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79795A" w:rsidRDefault="006B2700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79795A" w:rsidRDefault="006B2700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79795A" w:rsidRDefault="006B2700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 xml:space="preserve">- совместная деятельность детей и взрослых, как ведущий способ </w:t>
      </w:r>
      <w:r>
        <w:rPr>
          <w:iCs/>
          <w:color w:val="000000"/>
          <w:sz w:val="28"/>
          <w:szCs w:val="28"/>
          <w:lang w:eastAsia="ru-RU"/>
        </w:rPr>
        <w:t>организации воспитательной деятельности;</w:t>
      </w:r>
    </w:p>
    <w:p w:rsidR="0079795A" w:rsidRDefault="006B2700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lastRenderedPageBreak/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79795A" w:rsidRDefault="006B2700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</w:t>
      </w:r>
      <w:r>
        <w:rPr>
          <w:sz w:val="28"/>
          <w:szCs w:val="28"/>
          <w:lang w:eastAsia="ru-RU"/>
        </w:rPr>
        <w:t>ыта и освоения новых социальных ролей;</w:t>
      </w:r>
    </w:p>
    <w:p w:rsidR="0079795A" w:rsidRDefault="006B2700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79795A" w:rsidRDefault="006B2700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</w:t>
      </w:r>
      <w:r>
        <w:rPr>
          <w:sz w:val="28"/>
          <w:szCs w:val="28"/>
          <w:lang w:eastAsia="ru-RU"/>
        </w:rPr>
        <w:t>ектива;</w:t>
      </w:r>
    </w:p>
    <w:p w:rsidR="0079795A" w:rsidRDefault="006B2700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79795A" w:rsidRDefault="006B2700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</w:t>
      </w:r>
      <w:proofErr w:type="spellStart"/>
      <w:proofErr w:type="gramStart"/>
      <w:r>
        <w:rPr>
          <w:color w:val="000000"/>
          <w:sz w:val="28"/>
          <w:szCs w:val="28"/>
        </w:rPr>
        <w:t>дети-детям</w:t>
      </w:r>
      <w:proofErr w:type="spellEnd"/>
      <w:proofErr w:type="gramEnd"/>
      <w:r>
        <w:rPr>
          <w:color w:val="000000"/>
          <w:sz w:val="28"/>
          <w:szCs w:val="28"/>
        </w:rPr>
        <w:t>»;</w:t>
      </w:r>
    </w:p>
    <w:p w:rsidR="0079795A" w:rsidRDefault="006B2700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</w:t>
      </w:r>
      <w:r>
        <w:rPr>
          <w:sz w:val="28"/>
          <w:szCs w:val="28"/>
          <w:lang w:eastAsia="ru-RU"/>
        </w:rPr>
        <w:t>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79795A" w:rsidRDefault="006B270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</w:t>
      </w:r>
      <w:r>
        <w:rPr>
          <w:rFonts w:eastAsia="Times New Roman" w:cs="Times New Roman"/>
          <w:color w:val="000000"/>
          <w:sz w:val="28"/>
        </w:rPr>
        <w:t xml:space="preserve"> лагере заключается в кратковременности, автономности, сборности.</w:t>
      </w:r>
    </w:p>
    <w:p w:rsidR="0079795A" w:rsidRDefault="006B270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79795A" w:rsidRDefault="006B2700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</w:t>
      </w:r>
      <w:r>
        <w:rPr>
          <w:rFonts w:eastAsia="Times New Roman" w:cs="Times New Roman"/>
          <w:color w:val="000000"/>
          <w:sz w:val="28"/>
        </w:rPr>
        <w:t>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79795A" w:rsidRDefault="006B2700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</w:t>
      </w:r>
      <w:r>
        <w:rPr>
          <w:rFonts w:eastAsia="Times New Roman" w:cs="Times New Roman"/>
          <w:color w:val="000000"/>
          <w:sz w:val="28"/>
        </w:rPr>
        <w:t>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79795A" w:rsidRDefault="006B2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79795A" w:rsidRDefault="006B2700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79795A" w:rsidRDefault="006B2700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79795A" w:rsidRDefault="006B2700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Достижение цели и решение задач воспитания осуществляется в рамках всех направлений деятельности детского </w:t>
      </w:r>
      <w:r>
        <w:rPr>
          <w:rFonts w:eastAsia="Times New Roman" w:cs="Times New Roman"/>
          <w:color w:val="000000"/>
          <w:sz w:val="28"/>
        </w:rPr>
        <w:t>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79795A" w:rsidRDefault="006B2700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i/>
          <w:color w:val="000000"/>
          <w:sz w:val="28"/>
        </w:rPr>
        <w:t>Состав и содержание модулей определяется с учетом уклада детского лагеря, реальной деятельности, имеющихся в детском лагере ресурсов, планов. Можно формиро</w:t>
      </w:r>
      <w:r>
        <w:rPr>
          <w:rFonts w:eastAsia="Times New Roman" w:cs="Times New Roman"/>
          <w:i/>
          <w:color w:val="000000"/>
          <w:sz w:val="28"/>
        </w:rPr>
        <w:t>вать свой перечень вариативных модулей, разрабатывать и включать в рабочую программу новые модули. Перечни видов и форм деятельности являются примерными, в рабочую программу включаются виды и формы деятельности, которые используются в детском лагере или за</w:t>
      </w:r>
      <w:r>
        <w:rPr>
          <w:rFonts w:eastAsia="Times New Roman" w:cs="Times New Roman"/>
          <w:i/>
          <w:color w:val="000000"/>
          <w:sz w:val="28"/>
        </w:rPr>
        <w:t xml:space="preserve">планированы. </w:t>
      </w:r>
    </w:p>
    <w:p w:rsidR="0079795A" w:rsidRDefault="006B2700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</w:t>
      </w:r>
      <w:r>
        <w:rPr>
          <w:rFonts w:eastAsia="Times New Roman" w:cs="Times New Roman"/>
          <w:sz w:val="28"/>
          <w:szCs w:val="28"/>
        </w:rPr>
        <w:t>мме воспитания.</w:t>
      </w:r>
    </w:p>
    <w:p w:rsidR="0079795A" w:rsidRDefault="0079795A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79795A" w:rsidRDefault="006B2700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79795A" w:rsidRDefault="006B2700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</w:rPr>
        <w:t>(</w:t>
      </w:r>
      <w:proofErr w:type="gramStart"/>
      <w:r>
        <w:rPr>
          <w:rFonts w:eastAsia="Times New Roman" w:cs="Times New Roman"/>
          <w:b/>
          <w:color w:val="000000"/>
          <w:sz w:val="28"/>
        </w:rPr>
        <w:t>обязательные</w:t>
      </w:r>
      <w:proofErr w:type="gramEnd"/>
      <w:r>
        <w:rPr>
          <w:rFonts w:eastAsia="Times New Roman" w:cs="Times New Roman"/>
          <w:b/>
          <w:color w:val="000000"/>
          <w:sz w:val="28"/>
        </w:rPr>
        <w:t xml:space="preserve"> для всех детских лагерей)</w:t>
      </w:r>
    </w:p>
    <w:p w:rsidR="0079795A" w:rsidRDefault="006B270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79795A" w:rsidRDefault="006B2700">
      <w:pPr>
        <w:spacing w:line="360" w:lineRule="auto"/>
        <w:ind w:firstLine="850"/>
        <w:jc w:val="both"/>
        <w:rPr>
          <w:sz w:val="28"/>
        </w:rPr>
      </w:pPr>
      <w:proofErr w:type="gramStart"/>
      <w:r>
        <w:rPr>
          <w:rFonts w:eastAsia="Times New Roman" w:cs="Times New Roman"/>
          <w:color w:val="000000"/>
          <w:sz w:val="28"/>
        </w:rPr>
        <w:t>Направлен</w:t>
      </w:r>
      <w:proofErr w:type="gramEnd"/>
      <w:r>
        <w:rPr>
          <w:rFonts w:eastAsia="Times New Roman" w:cs="Times New Roman"/>
          <w:color w:val="000000"/>
          <w:sz w:val="28"/>
        </w:rPr>
        <w:t xml:space="preserve"> на </w:t>
      </w:r>
      <w:bookmarkStart w:id="4" w:name="_Hlk100849328"/>
      <w:r>
        <w:rPr>
          <w:rFonts w:eastAsia="Times New Roman" w:cs="Times New Roman"/>
          <w:color w:val="000000"/>
          <w:sz w:val="28"/>
        </w:rPr>
        <w:t xml:space="preserve">формирование сопричастности к истории, географии Российской Федерации, ее этнокультурному, географическому разнообразию, формирование </w:t>
      </w:r>
      <w:r>
        <w:rPr>
          <w:rFonts w:eastAsia="Times New Roman" w:cs="Times New Roman"/>
          <w:color w:val="000000"/>
          <w:sz w:val="28"/>
        </w:rPr>
        <w:t>национальной идентичности.</w:t>
      </w:r>
    </w:p>
    <w:bookmarkEnd w:id="4"/>
    <w:p w:rsidR="0079795A" w:rsidRDefault="006B270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 w:rsidR="0079795A" w:rsidRDefault="006B270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79795A" w:rsidRDefault="006B270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ащиты детей;</w:t>
      </w:r>
    </w:p>
    <w:p w:rsidR="0079795A" w:rsidRDefault="006B270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79795A" w:rsidRDefault="006B270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9 июня - 350 лет со дня рождения Петра I;</w:t>
      </w:r>
    </w:p>
    <w:p w:rsidR="0079795A" w:rsidRDefault="006B270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79795A" w:rsidRDefault="006B270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>22 июня - День памяти и скорби;</w:t>
      </w:r>
    </w:p>
    <w:p w:rsidR="0079795A" w:rsidRDefault="006B270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27 июня </w:t>
      </w:r>
      <w:proofErr w:type="gram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-Д</w:t>
      </w:r>
      <w:proofErr w:type="gramEnd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ень молодежи;</w:t>
      </w:r>
    </w:p>
    <w:p w:rsidR="0079795A" w:rsidRDefault="006B270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 июля - День семьи, любви и верности;</w:t>
      </w:r>
    </w:p>
    <w:p w:rsidR="0079795A" w:rsidRDefault="006B270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14 августа - День физкультурника;</w:t>
      </w:r>
    </w:p>
    <w:p w:rsidR="0079795A" w:rsidRDefault="006B270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августа - День г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осударственного флага Российской Федерации;</w:t>
      </w:r>
    </w:p>
    <w:p w:rsidR="0079795A" w:rsidRDefault="006B270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августа - День российского кино.</w:t>
      </w:r>
    </w:p>
    <w:p w:rsidR="0079795A" w:rsidRDefault="006B2700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79795A" w:rsidRDefault="006B2700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79795A" w:rsidRDefault="006B2700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</w:t>
      </w:r>
      <w:r>
        <w:rPr>
          <w:iCs/>
          <w:color w:val="000000"/>
          <w:sz w:val="28"/>
          <w:szCs w:val="28"/>
        </w:rPr>
        <w:t>йствие с общественными организациями Российской Федерации, региона.</w:t>
      </w:r>
    </w:p>
    <w:p w:rsidR="0079795A" w:rsidRDefault="006B2700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79795A" w:rsidRDefault="0079795A">
      <w:pPr>
        <w:spacing w:line="360" w:lineRule="auto"/>
        <w:rPr>
          <w:color w:val="000000"/>
          <w:sz w:val="28"/>
          <w:szCs w:val="28"/>
        </w:rPr>
      </w:pPr>
    </w:p>
    <w:p w:rsidR="0079795A" w:rsidRDefault="006B2700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79795A" w:rsidRDefault="006B270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 xml:space="preserve">, в которых </w:t>
      </w:r>
      <w:r>
        <w:rPr>
          <w:color w:val="000000"/>
          <w:sz w:val="28"/>
          <w:szCs w:val="28"/>
        </w:rPr>
        <w:t>принимает участие большая часть детей.</w:t>
      </w:r>
    </w:p>
    <w:p w:rsidR="0079795A" w:rsidRDefault="006B270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79795A" w:rsidRDefault="006B270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79795A" w:rsidRDefault="006B270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  <w:r>
        <w:rPr>
          <w:rFonts w:eastAsia="Times New Roman" w:cs="Times New Roman"/>
          <w:i/>
          <w:color w:val="000000"/>
          <w:sz w:val="28"/>
        </w:rPr>
        <w:t>Перечень дополняется и актуализируется ежегодно в соответствии с памятными датами, юбилеями общероссийского, регионального, местного з</w:t>
      </w:r>
      <w:r>
        <w:rPr>
          <w:rFonts w:eastAsia="Times New Roman" w:cs="Times New Roman"/>
          <w:i/>
          <w:color w:val="000000"/>
          <w:sz w:val="28"/>
        </w:rPr>
        <w:t>начения, памятными датами для детского лагеря, документами Президента Российской Федерации, Правительства Российской Федерации, Федерального Собрания Российской Федерации, перечнями рекомендуемых воспитательных событий Министерства просвещения Российской Ф</w:t>
      </w:r>
      <w:r>
        <w:rPr>
          <w:rFonts w:eastAsia="Times New Roman" w:cs="Times New Roman"/>
          <w:i/>
          <w:color w:val="000000"/>
          <w:sz w:val="28"/>
        </w:rPr>
        <w:t xml:space="preserve">едерации, методическими рекомендациями государственных органов исполнительной власти в сфере образования. </w:t>
      </w:r>
      <w:r>
        <w:rPr>
          <w:rFonts w:eastAsia="Times New Roman" w:cs="Times New Roman"/>
          <w:i/>
          <w:color w:val="000000"/>
          <w:sz w:val="28"/>
          <w:szCs w:val="28"/>
        </w:rPr>
        <w:t xml:space="preserve">В детском лагере может утверждаться свой календарь памятных дат и </w:t>
      </w:r>
      <w:r>
        <w:rPr>
          <w:rFonts w:eastAsia="Times New Roman" w:cs="Times New Roman"/>
          <w:i/>
          <w:color w:val="000000"/>
          <w:sz w:val="28"/>
          <w:szCs w:val="28"/>
        </w:rPr>
        <w:lastRenderedPageBreak/>
        <w:t>знаменательных событий на год (сезон), составленный с учетом перечисленных документо</w:t>
      </w:r>
      <w:r>
        <w:rPr>
          <w:rFonts w:eastAsia="Times New Roman" w:cs="Times New Roman"/>
          <w:i/>
          <w:color w:val="000000"/>
          <w:sz w:val="28"/>
          <w:szCs w:val="28"/>
        </w:rPr>
        <w:t>в.</w:t>
      </w:r>
    </w:p>
    <w:p w:rsidR="0079795A" w:rsidRDefault="006B270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79795A" w:rsidRDefault="006B270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79795A" w:rsidRDefault="006B270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</w:t>
      </w:r>
      <w:r>
        <w:rPr>
          <w:color w:val="000000"/>
          <w:sz w:val="28"/>
          <w:szCs w:val="28"/>
        </w:rPr>
        <w:t>дителей, организация творческого отчетного концерта для родителей и др.).</w:t>
      </w:r>
    </w:p>
    <w:p w:rsidR="0079795A" w:rsidRDefault="0079795A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79795A" w:rsidRDefault="006B2700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79795A" w:rsidRDefault="006B270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</w:t>
      </w:r>
      <w:r>
        <w:rPr>
          <w:sz w:val="28"/>
          <w:szCs w:val="28"/>
        </w:rPr>
        <w:t>лектив или отряд – это группа детей, объединенных в целях организации их жизнедеятельности в условиях детского лагеря.</w:t>
      </w:r>
    </w:p>
    <w:p w:rsidR="0079795A" w:rsidRDefault="006B270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</w:t>
      </w:r>
      <w:r>
        <w:rPr>
          <w:sz w:val="28"/>
          <w:szCs w:val="28"/>
        </w:rPr>
        <w:t>:</w:t>
      </w:r>
    </w:p>
    <w:p w:rsidR="0079795A" w:rsidRDefault="006B270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79795A" w:rsidRDefault="006B270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:rsidR="0079795A" w:rsidRDefault="006B270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</w:t>
      </w:r>
      <w:r>
        <w:rPr>
          <w:sz w:val="28"/>
          <w:szCs w:val="28"/>
        </w:rPr>
        <w:t>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79795A" w:rsidRDefault="006B270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79795A" w:rsidRDefault="006B270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Завершенность развития: полный </w:t>
      </w:r>
      <w:r>
        <w:rPr>
          <w:sz w:val="28"/>
          <w:szCs w:val="28"/>
        </w:rPr>
        <w:t>цикл: от формирования до завершения функционирования.</w:t>
      </w:r>
    </w:p>
    <w:p w:rsidR="0079795A" w:rsidRDefault="006B2700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79795A" w:rsidRDefault="006B270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отрядной </w:t>
      </w:r>
      <w:r>
        <w:rPr>
          <w:sz w:val="28"/>
          <w:szCs w:val="28"/>
        </w:rPr>
        <w:t>работы предусматривает:</w:t>
      </w:r>
    </w:p>
    <w:p w:rsidR="0079795A" w:rsidRDefault="006B270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79795A" w:rsidRDefault="006B270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</w:t>
      </w:r>
      <w:r>
        <w:rPr>
          <w:sz w:val="28"/>
          <w:szCs w:val="28"/>
        </w:rPr>
        <w:t>поддержку детей в решении проблем, конфликтных ситуаций;</w:t>
      </w:r>
    </w:p>
    <w:p w:rsidR="0079795A" w:rsidRDefault="006B270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</w:t>
      </w:r>
      <w:r>
        <w:rPr>
          <w:sz w:val="28"/>
          <w:szCs w:val="28"/>
        </w:rPr>
        <w:t xml:space="preserve">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</w:t>
      </w:r>
      <w:r>
        <w:rPr>
          <w:sz w:val="28"/>
          <w:szCs w:val="28"/>
        </w:rPr>
        <w:t xml:space="preserve"> ведущих, декораторов и т.д.;</w:t>
      </w:r>
      <w:proofErr w:type="gramEnd"/>
    </w:p>
    <w:p w:rsidR="0079795A" w:rsidRDefault="006B2700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</w:t>
      </w:r>
      <w:r>
        <w:rPr>
          <w:sz w:val="28"/>
          <w:szCs w:val="28"/>
        </w:rPr>
        <w:t>менного детского коллектива – этапов развития межличностных отношений;</w:t>
      </w:r>
    </w:p>
    <w:p w:rsidR="0079795A" w:rsidRDefault="006B270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79795A" w:rsidRDefault="006B270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</w:t>
      </w:r>
      <w:r>
        <w:rPr>
          <w:sz w:val="28"/>
          <w:szCs w:val="28"/>
        </w:rPr>
        <w:t xml:space="preserve">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79795A" w:rsidRDefault="006B2700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</w:t>
      </w:r>
      <w:r>
        <w:rPr>
          <w:sz w:val="28"/>
          <w:szCs w:val="28"/>
        </w:rPr>
        <w:t>нностных ориентаций, выявление лидеров, аутсайдеров через наблюдение, игры, анкеты;</w:t>
      </w:r>
    </w:p>
    <w:p w:rsidR="0079795A" w:rsidRDefault="006B2700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lastRenderedPageBreak/>
        <w:t xml:space="preserve">- аналитическую работу с детьми: анализ дня, анализ ситуации, мероприятия, анализ смены, результатов; </w:t>
      </w:r>
    </w:p>
    <w:p w:rsidR="0079795A" w:rsidRDefault="006B270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79795A" w:rsidRDefault="006B270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сбор отряд</w:t>
      </w:r>
      <w:r>
        <w:rPr>
          <w:sz w:val="28"/>
          <w:szCs w:val="28"/>
        </w:rPr>
        <w:t xml:space="preserve">а: хозяйственный сбор, организационный сбор, утренний информационный сбор отряда и др.; </w:t>
      </w:r>
    </w:p>
    <w:p w:rsidR="0079795A" w:rsidRDefault="006B2700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proofErr w:type="gramStart"/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огонек знакомства, огонек </w:t>
      </w:r>
      <w:proofErr w:type="spellStart"/>
      <w:r>
        <w:rPr>
          <w:sz w:val="28"/>
          <w:szCs w:val="28"/>
        </w:rPr>
        <w:t>оргпериода</w:t>
      </w:r>
      <w:proofErr w:type="spellEnd"/>
      <w:r>
        <w:rPr>
          <w:sz w:val="28"/>
          <w:szCs w:val="28"/>
        </w:rPr>
        <w:t>, огонек – анализ дня, огонек прощания, тематический огонек.</w:t>
      </w:r>
      <w:proofErr w:type="gramEnd"/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</w:t>
      </w:r>
      <w:r>
        <w:rPr>
          <w:color w:val="000000"/>
          <w:sz w:val="28"/>
          <w:szCs w:val="28"/>
        </w:rPr>
        <w:t xml:space="preserve"> </w:t>
      </w:r>
    </w:p>
    <w:p w:rsidR="0079795A" w:rsidRDefault="0079795A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79795A" w:rsidRDefault="006B2700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79795A" w:rsidRDefault="006B2700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</w:t>
      </w:r>
      <w:r>
        <w:rPr>
          <w:sz w:val="28"/>
          <w:szCs w:val="28"/>
        </w:rPr>
        <w:t>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79795A" w:rsidRDefault="006B2700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>Это форма организации деятельности группы детей, направленная на взаимодейст</w:t>
      </w:r>
      <w:r>
        <w:rPr>
          <w:sz w:val="28"/>
          <w:szCs w:val="28"/>
        </w:rPr>
        <w:t xml:space="preserve">вие коллектива, реализацию и развитие способностей ребенка, получение новых навыков и умений,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 xml:space="preserve">КТД могут быть отрядными и </w:t>
      </w:r>
      <w:proofErr w:type="spellStart"/>
      <w:r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:rsidR="0079795A" w:rsidRDefault="006B2700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</w:t>
      </w:r>
      <w:r>
        <w:rPr>
          <w:sz w:val="28"/>
          <w:szCs w:val="28"/>
        </w:rPr>
        <w:t xml:space="preserve"> деятельности: трудовые, познавательные, художественные, экологические, </w:t>
      </w:r>
      <w:proofErr w:type="spellStart"/>
      <w:r>
        <w:rPr>
          <w:sz w:val="28"/>
          <w:szCs w:val="28"/>
        </w:rPr>
        <w:t>досуговые</w:t>
      </w:r>
      <w:proofErr w:type="spellEnd"/>
      <w:r>
        <w:rPr>
          <w:sz w:val="28"/>
          <w:szCs w:val="28"/>
        </w:rPr>
        <w:t>, спортивные. Каждый вид коллективного творческого дела обогащает личность определенным видом общественного ценного опыта.</w:t>
      </w:r>
    </w:p>
    <w:p w:rsidR="0079795A" w:rsidRDefault="0079795A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79795A" w:rsidRDefault="0079795A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79795A" w:rsidRDefault="0079795A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79795A" w:rsidRDefault="006B2700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2.5. Модуль «Самоуправление»</w:t>
      </w:r>
    </w:p>
    <w:p w:rsidR="0079795A" w:rsidRDefault="006B270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>напра</w:t>
      </w:r>
      <w:r>
        <w:rPr>
          <w:sz w:val="28"/>
          <w:szCs w:val="28"/>
          <w:highlight w:val="white"/>
        </w:rPr>
        <w:t xml:space="preserve">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79795A" w:rsidRDefault="006B2700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79795A" w:rsidRDefault="006B270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</w:t>
      </w:r>
      <w:r>
        <w:rPr>
          <w:sz w:val="28"/>
          <w:szCs w:val="28"/>
        </w:rPr>
        <w:t>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</w:t>
      </w:r>
      <w:r>
        <w:rPr>
          <w:sz w:val="28"/>
          <w:szCs w:val="28"/>
        </w:rPr>
        <w:t>ти лагеря, планируется работа, проходят выборы органов самоуправления, оценивается их работа.</w:t>
      </w:r>
    </w:p>
    <w:p w:rsidR="0079795A" w:rsidRDefault="006B270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sz w:val="28"/>
          <w:szCs w:val="28"/>
        </w:rPr>
        <w:t>культорг</w:t>
      </w:r>
      <w:proofErr w:type="spellEnd"/>
      <w:r>
        <w:rPr>
          <w:sz w:val="28"/>
          <w:szCs w:val="28"/>
        </w:rPr>
        <w:t xml:space="preserve"> и др.), представляющих интересы</w:t>
      </w:r>
      <w:r>
        <w:rPr>
          <w:sz w:val="28"/>
          <w:szCs w:val="28"/>
        </w:rPr>
        <w:t xml:space="preserve"> отряда в общих делах детского лагеря, при взаимодействии с администрацией детского лагеря.</w:t>
      </w:r>
    </w:p>
    <w:p w:rsidR="0079795A" w:rsidRDefault="006B270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79795A" w:rsidRDefault="006B2700">
      <w:pPr>
        <w:tabs>
          <w:tab w:val="left" w:pos="851"/>
        </w:tabs>
        <w:spacing w:line="360" w:lineRule="auto"/>
        <w:ind w:firstLine="851"/>
        <w:jc w:val="both"/>
      </w:pPr>
      <w:r>
        <w:rPr>
          <w:i/>
          <w:color w:val="000000"/>
          <w:sz w:val="28"/>
          <w:szCs w:val="28"/>
          <w:highlight w:val="white"/>
        </w:rPr>
        <w:t xml:space="preserve">Важным моментом в организации самоуправления </w:t>
      </w:r>
      <w:r>
        <w:rPr>
          <w:i/>
          <w:color w:val="000000"/>
          <w:sz w:val="28"/>
          <w:szCs w:val="28"/>
        </w:rPr>
        <w:t>в отряде и лагере</w:t>
      </w:r>
      <w:r>
        <w:rPr>
          <w:i/>
          <w:color w:val="000000"/>
          <w:sz w:val="28"/>
          <w:szCs w:val="28"/>
          <w:highlight w:val="white"/>
        </w:rPr>
        <w:t xml:space="preserve"> является его структура, которая строится с учетом уклада детского лагеря, направленности образовательной программы и игровой модели смены.</w:t>
      </w:r>
      <w:r>
        <w:t xml:space="preserve"> </w:t>
      </w:r>
      <w:r>
        <w:rPr>
          <w:i/>
          <w:color w:val="000000"/>
          <w:sz w:val="28"/>
          <w:szCs w:val="28"/>
        </w:rPr>
        <w:t>Единой, унифицированной структуры, строго определенног</w:t>
      </w:r>
      <w:r>
        <w:rPr>
          <w:i/>
          <w:color w:val="000000"/>
          <w:sz w:val="28"/>
          <w:szCs w:val="28"/>
        </w:rPr>
        <w:t xml:space="preserve">о перечня поручений быть не может. Необходимо определить какие органы </w:t>
      </w:r>
      <w:r>
        <w:rPr>
          <w:i/>
          <w:color w:val="000000"/>
          <w:sz w:val="28"/>
          <w:szCs w:val="28"/>
        </w:rPr>
        <w:lastRenderedPageBreak/>
        <w:t>целесообразно создать, чтобы охватить организацию всех сторон жизни в отряде, лагере, как их называть (советы, штабы, клубы и т.д.), какие поручения возложить не них.</w:t>
      </w:r>
    </w:p>
    <w:p w:rsidR="0079795A" w:rsidRDefault="0079795A">
      <w:pPr>
        <w:spacing w:line="360" w:lineRule="auto"/>
        <w:ind w:firstLine="520"/>
      </w:pPr>
    </w:p>
    <w:p w:rsidR="0079795A" w:rsidRDefault="006B2700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</w:t>
      </w:r>
      <w:r>
        <w:rPr>
          <w:b/>
          <w:bCs/>
          <w:iCs/>
          <w:sz w:val="28"/>
          <w:szCs w:val="28"/>
        </w:rPr>
        <w:t>нительное образование»</w:t>
      </w:r>
      <w:r>
        <w:rPr>
          <w:iCs/>
          <w:sz w:val="28"/>
          <w:szCs w:val="28"/>
        </w:rPr>
        <w:t xml:space="preserve"> </w:t>
      </w:r>
    </w:p>
    <w:p w:rsidR="0079795A" w:rsidRDefault="006B2700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rPr>
          <w:rStyle w:val="CharAttribute511"/>
          <w:rFonts w:eastAsia="№Е" w:cs="Times New Roman"/>
          <w:szCs w:val="28"/>
        </w:rPr>
        <w:t>через</w:t>
      </w:r>
      <w:proofErr w:type="gramEnd"/>
      <w:r>
        <w:rPr>
          <w:rStyle w:val="CharAttribute511"/>
          <w:rFonts w:eastAsia="№Е" w:cs="Times New Roman"/>
          <w:szCs w:val="28"/>
        </w:rPr>
        <w:t>:</w:t>
      </w:r>
    </w:p>
    <w:p w:rsidR="0079795A" w:rsidRDefault="006B2700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:rsidR="0079795A" w:rsidRDefault="006B2700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- деятельность кружковых объединений, секций, клуб</w:t>
      </w:r>
      <w:r>
        <w:rPr>
          <w:rStyle w:val="CharAttribute511"/>
          <w:rFonts w:eastAsia="№Е" w:cs="Times New Roman"/>
          <w:szCs w:val="28"/>
        </w:rPr>
        <w:t xml:space="preserve">ов по интересам, студий, дополняющих программы смен в условиях детского лагеря. </w:t>
      </w:r>
    </w:p>
    <w:p w:rsidR="0079795A" w:rsidRDefault="006B270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: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  <w:lang/>
        </w:rPr>
        <w:t>социально-гуманитарная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  <w:lang/>
        </w:rPr>
        <w:t>; художественная; естественнонаучная; техническая; туристско-краеведческая; физкультурно-спортивная.</w:t>
      </w:r>
    </w:p>
    <w:p w:rsidR="0079795A" w:rsidRDefault="006B270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</w:t>
      </w:r>
      <w:r>
        <w:rPr>
          <w:rFonts w:cs="Times New Roman"/>
          <w:sz w:val="28"/>
          <w:szCs w:val="28"/>
        </w:rPr>
        <w:t>льного потенциала дополнительного образования предполагает:</w:t>
      </w:r>
    </w:p>
    <w:p w:rsidR="0079795A" w:rsidRDefault="006B270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79795A" w:rsidRDefault="006B270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79795A" w:rsidRDefault="006B270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вовлечение детей в интересную и полезну</w:t>
      </w:r>
      <w:r>
        <w:rPr>
          <w:rFonts w:cs="Times New Roman"/>
          <w:sz w:val="28"/>
          <w:szCs w:val="28"/>
        </w:rPr>
        <w:t xml:space="preserve">ю для них деятельность, которая предоставит им возможность </w:t>
      </w:r>
      <w:proofErr w:type="spellStart"/>
      <w:r>
        <w:rPr>
          <w:rFonts w:cs="Times New Roman"/>
          <w:sz w:val="28"/>
          <w:szCs w:val="28"/>
        </w:rPr>
        <w:t>самореализоваться</w:t>
      </w:r>
      <w:proofErr w:type="spellEnd"/>
      <w:r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9795A" w:rsidRDefault="006B270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79795A" w:rsidRDefault="0079795A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79795A" w:rsidRDefault="006B2700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/>
        </w:rPr>
        <w:t>2.7. Модуль «Здоровый образ жизни»</w:t>
      </w:r>
    </w:p>
    <w:p w:rsidR="0079795A" w:rsidRDefault="006B270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Модуль предполагает восстановление физического и психического здоровья в благоприятных природных и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/>
        </w:rPr>
        <w:t>социокультурных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 условиях, освоение способов восстановления</w:t>
      </w: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 и укрепление здоровья, формирование ценностного отношения к собственному здоровью, способов его укрепления и т.п.</w:t>
      </w:r>
    </w:p>
    <w:p w:rsidR="0079795A" w:rsidRDefault="006B270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lastRenderedPageBreak/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</w:t>
      </w: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 дня, личная гигиена, соблюдение правил поведения, позволяющих избежать травм и других повреждений.</w:t>
      </w:r>
    </w:p>
    <w:p w:rsidR="0079795A" w:rsidRDefault="006B270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79795A" w:rsidRDefault="006B270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-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  <w:lang/>
        </w:rPr>
        <w:t>физкультурно-спортивных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 мероприятия: зарядка, спортивные соревнования, эстафеты, спортивные часы;</w:t>
      </w:r>
    </w:p>
    <w:p w:rsidR="0079795A" w:rsidRDefault="006B270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спортивно-оздоровительные события и мероприятия на свежем воздухе</w:t>
      </w:r>
    </w:p>
    <w:p w:rsidR="0079795A" w:rsidRDefault="006B270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просветительские беседы, направленные на профилактику вредных привычек и привлечение инт</w:t>
      </w:r>
      <w:r>
        <w:rPr>
          <w:rFonts w:eastAsia="Arial" w:cs="Times New Roman"/>
          <w:sz w:val="28"/>
          <w:szCs w:val="28"/>
          <w:shd w:val="clear" w:color="auto" w:fill="FBFBFB"/>
          <w:lang/>
        </w:rPr>
        <w:t>ереса детей к занятиям физкультурой и спортом;</w:t>
      </w:r>
    </w:p>
    <w:p w:rsidR="0079795A" w:rsidRDefault="006B270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79795A" w:rsidRDefault="0079795A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79795A" w:rsidRDefault="006B2700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/>
        </w:rPr>
        <w:t>2.8. Модуль «Организация предметно-эстетической среды»</w:t>
      </w:r>
    </w:p>
    <w:p w:rsidR="0079795A" w:rsidRDefault="006B2700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Окружающая ребенка предметно-эстетиче</w:t>
      </w:r>
      <w:r>
        <w:rPr>
          <w:rFonts w:eastAsia="Arial" w:cs="Times New Roman"/>
          <w:sz w:val="28"/>
          <w:szCs w:val="28"/>
          <w:shd w:val="clear" w:color="auto" w:fill="FBFBFB"/>
          <w:lang/>
        </w:rPr>
        <w:t>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</w:t>
      </w:r>
      <w:r>
        <w:rPr>
          <w:rFonts w:eastAsia="Arial" w:cs="Times New Roman"/>
          <w:sz w:val="28"/>
          <w:szCs w:val="28"/>
          <w:shd w:val="clear" w:color="auto" w:fill="FBFBFB"/>
          <w:lang/>
        </w:rPr>
        <w:t>ком детского лагеря.</w:t>
      </w:r>
    </w:p>
    <w:p w:rsidR="0079795A" w:rsidRDefault="006B2700">
      <w:pPr>
        <w:spacing w:line="360" w:lineRule="auto"/>
        <w:ind w:firstLine="709"/>
        <w:jc w:val="both"/>
        <w:rPr>
          <w:rFonts w:eastAsia="Arial" w:cs="Times New Roman"/>
          <w:i/>
          <w:sz w:val="28"/>
          <w:szCs w:val="28"/>
          <w:shd w:val="clear" w:color="auto" w:fill="FBFBFB"/>
        </w:rPr>
      </w:pPr>
      <w:r>
        <w:rPr>
          <w:rFonts w:eastAsia="Arial" w:cs="Times New Roman"/>
          <w:i/>
          <w:sz w:val="28"/>
          <w:szCs w:val="28"/>
          <w:shd w:val="clear" w:color="auto" w:fill="FBFBFB"/>
          <w:lang/>
        </w:rPr>
        <w:t xml:space="preserve">Очень важно создать в детском лагере «дружелюбную» предметно-эстетическую среду, т.к. на период смены лагерь становится новым местом жизнедеятельности ребенка. </w:t>
      </w:r>
    </w:p>
    <w:p w:rsidR="0079795A" w:rsidRDefault="006B270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Реализация воспитательного потенциала предметно-эстетической среды предусм</w:t>
      </w: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атривает: </w:t>
      </w:r>
    </w:p>
    <w:p w:rsidR="0079795A" w:rsidRDefault="006B270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79795A" w:rsidRDefault="006B270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lastRenderedPageBreak/>
        <w:t>- озеленение территории детского лагеря, разбивка клумб, аллей, оборудование отрядн</w:t>
      </w: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/>
        </w:rPr>
        <w:t>дендроплана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 лагеря и использование его воспитательного потенциала; </w:t>
      </w:r>
    </w:p>
    <w:p w:rsidR="0079795A" w:rsidRDefault="006B270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оформление отрядных</w:t>
      </w: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</w:t>
      </w: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 В оформлении отрядного уголка принимает участие весь отряд, вожатый является организатором и идейным вдохновителем.</w:t>
      </w:r>
    </w:p>
    <w:p w:rsidR="0079795A" w:rsidRDefault="006B270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- событийный дизайн – оформление пространства проведения событий (праздников, церемоний, творческих вечеров, выставок, КТД, отрядных дел и </w:t>
      </w:r>
      <w:r>
        <w:rPr>
          <w:rFonts w:eastAsia="Arial" w:cs="Times New Roman"/>
          <w:sz w:val="28"/>
          <w:szCs w:val="28"/>
          <w:shd w:val="clear" w:color="auto" w:fill="FBFBFB"/>
          <w:lang/>
        </w:rPr>
        <w:t>т.п.);</w:t>
      </w:r>
    </w:p>
    <w:p w:rsidR="0079795A" w:rsidRDefault="006B270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- оформление образовательной,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/>
        </w:rPr>
        <w:t>досуговой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 и спортивной инфраструктуры;</w:t>
      </w:r>
    </w:p>
    <w:p w:rsidR="0079795A" w:rsidRDefault="006B270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79795A" w:rsidRDefault="006B270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- регулярная организация </w:t>
      </w:r>
      <w:r>
        <w:rPr>
          <w:rFonts w:eastAsia="Arial" w:cs="Times New Roman"/>
          <w:sz w:val="28"/>
          <w:szCs w:val="28"/>
          <w:shd w:val="clear" w:color="auto" w:fill="FBFBFB"/>
          <w:lang/>
        </w:rPr>
        <w:t>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79795A" w:rsidRDefault="006B270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акцентирование внимани</w:t>
      </w:r>
      <w:r>
        <w:rPr>
          <w:rFonts w:eastAsia="Arial" w:cs="Times New Roman"/>
          <w:sz w:val="28"/>
          <w:szCs w:val="28"/>
          <w:shd w:val="clear" w:color="auto" w:fill="FBFBFB"/>
          <w:lang/>
        </w:rPr>
        <w:t>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79795A" w:rsidRDefault="006B270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- звуковое пространство детском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  <w:lang/>
        </w:rPr>
        <w:t>лагере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 – работа детского радио, аудио сообщения (информац</w:t>
      </w: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79795A" w:rsidRDefault="006B270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  <w:lang/>
        </w:rPr>
        <w:lastRenderedPageBreak/>
        <w:t>- «места новостей» – оформленные места, стенды в помещениях (холл первого этажа, рекреации), содержащие в доступной, привлекательной</w:t>
      </w: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79795A" w:rsidRDefault="006B270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размещение регулярно сменяемых экспозиций творческих работ детей, демонстрирующих их способности, знакомящих с работами друг</w:t>
      </w: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 друга,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/>
        </w:rPr>
        <w:t>фотоотчетов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 об интересных событиях детском лагере.</w:t>
      </w:r>
    </w:p>
    <w:p w:rsidR="0079795A" w:rsidRDefault="0079795A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79795A" w:rsidRDefault="006B2700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/>
        </w:rPr>
        <w:t>2.9. Модуль «Профилактика и безопасность»</w:t>
      </w:r>
    </w:p>
    <w:p w:rsidR="0079795A" w:rsidRDefault="006B2700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Профилактика и безопасность – профилактика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/>
        </w:rPr>
        <w:t>девиантного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</w:t>
      </w: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 неблагоприятным факторам; </w:t>
      </w:r>
    </w:p>
    <w:p w:rsidR="0079795A" w:rsidRDefault="006B270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79795A" w:rsidRDefault="006B270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физическую и психологическую безопасность ребенка в новых усл</w:t>
      </w:r>
      <w:r>
        <w:rPr>
          <w:rFonts w:eastAsia="Arial" w:cs="Times New Roman"/>
          <w:sz w:val="28"/>
          <w:szCs w:val="28"/>
          <w:shd w:val="clear" w:color="auto" w:fill="FBFBFB"/>
          <w:lang/>
        </w:rPr>
        <w:t>овиях;</w:t>
      </w:r>
    </w:p>
    <w:p w:rsidR="0079795A" w:rsidRDefault="006B270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специализированные проекты и смены;</w:t>
      </w:r>
    </w:p>
    <w:p w:rsidR="0079795A" w:rsidRDefault="006B270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</w:t>
      </w:r>
      <w:r>
        <w:rPr>
          <w:rFonts w:eastAsia="Arial" w:cs="Times New Roman"/>
          <w:sz w:val="28"/>
          <w:szCs w:val="28"/>
          <w:shd w:val="clear" w:color="auto" w:fill="FBFBFB"/>
          <w:lang/>
        </w:rPr>
        <w:t>деятельности;</w:t>
      </w:r>
    </w:p>
    <w:p w:rsidR="0079795A" w:rsidRDefault="006B270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  <w:lang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</w:t>
      </w: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/>
        </w:rPr>
        <w:t>антиэкстремистская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 безопасность и т.д.;</w:t>
      </w:r>
      <w:proofErr w:type="gramEnd"/>
    </w:p>
    <w:p w:rsidR="0079795A" w:rsidRDefault="006B270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lastRenderedPageBreak/>
        <w:t>- организацию превентивной работы со сценариями социально одобряемого поведения</w:t>
      </w: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, развитие у обучающихся навыков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/>
        </w:rPr>
        <w:t>саморефлексии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/>
        </w:rPr>
        <w:t>, самоконтроля, устойчивости к негативному воздействию, групповому давлению;</w:t>
      </w:r>
    </w:p>
    <w:p w:rsidR="0079795A" w:rsidRDefault="006B270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  <w:lang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</w:t>
      </w: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й, девиаций, организация деятельности, альтернативной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/>
        </w:rPr>
        <w:t>девиантному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</w:t>
      </w:r>
      <w:r>
        <w:rPr>
          <w:rFonts w:eastAsia="Arial" w:cs="Times New Roman"/>
          <w:sz w:val="28"/>
          <w:szCs w:val="28"/>
          <w:shd w:val="clear" w:color="auto" w:fill="FBFBFB"/>
          <w:lang/>
        </w:rPr>
        <w:t>искусство и др.).</w:t>
      </w:r>
      <w:proofErr w:type="gramEnd"/>
    </w:p>
    <w:p w:rsidR="0079795A" w:rsidRDefault="0079795A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79795A" w:rsidRDefault="006B2700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/>
        </w:rPr>
        <w:t>2.10. Модуль «Работа с вожатыми/воспитателями»</w:t>
      </w:r>
    </w:p>
    <w:p w:rsidR="0079795A" w:rsidRDefault="006B270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</w:t>
      </w: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</w:t>
      </w:r>
      <w:r>
        <w:rPr>
          <w:rFonts w:eastAsia="Arial" w:cs="Times New Roman"/>
          <w:sz w:val="28"/>
          <w:szCs w:val="28"/>
          <w:shd w:val="clear" w:color="auto" w:fill="FBFBFB"/>
          <w:lang/>
        </w:rPr>
        <w:t>нормы и ценности актуализируются ребенком, в том числе через личность вожатого/воспитателя.</w:t>
      </w:r>
    </w:p>
    <w:p w:rsidR="0079795A" w:rsidRDefault="0079795A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79795A" w:rsidRDefault="006B2700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  <w:lang/>
        </w:rPr>
        <w:t>ВАРИАТИВНЫЕ МОДУЛИ</w:t>
      </w:r>
    </w:p>
    <w:p w:rsidR="0079795A" w:rsidRDefault="006B2700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/>
        </w:rPr>
        <w:t>2.11. Модуль «Работа с родителями»</w:t>
      </w:r>
    </w:p>
    <w:p w:rsidR="0079795A" w:rsidRDefault="006B270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Работа с родителями или законными представителями осуществляется в рамках следующих видов и форм деятельности</w:t>
      </w: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: </w:t>
      </w:r>
    </w:p>
    <w:p w:rsidR="0079795A" w:rsidRDefault="006B270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На групповом уровне: </w:t>
      </w:r>
    </w:p>
    <w:p w:rsidR="0079795A" w:rsidRDefault="006B270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- родительские гостиные, на которых обсуждаются вопросы возрастных особенностей детей, формы и способы доверительного </w:t>
      </w:r>
      <w:r>
        <w:rPr>
          <w:rFonts w:eastAsia="Arial" w:cs="Times New Roman"/>
          <w:sz w:val="28"/>
          <w:szCs w:val="28"/>
          <w:shd w:val="clear" w:color="auto" w:fill="FBFBFB"/>
          <w:lang/>
        </w:rPr>
        <w:lastRenderedPageBreak/>
        <w:t>взаимодействия родителей с детьми, проводятся мастер-классы, семинары, круглые столы с приглашением специалистов;</w:t>
      </w:r>
    </w:p>
    <w:p w:rsidR="0079795A" w:rsidRDefault="006B270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79795A" w:rsidRDefault="006B270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творческий отчетный концерт для родителей;</w:t>
      </w:r>
    </w:p>
    <w:p w:rsidR="0079795A" w:rsidRDefault="006B270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родительские форумы при интернет-сайте детског</w:t>
      </w: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79795A" w:rsidRDefault="006B270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На индивидуальном уровне:</w:t>
      </w:r>
    </w:p>
    <w:p w:rsidR="0079795A" w:rsidRDefault="006B270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>- работа специалистов по запросу родителей для решения острых конфликтных ситуаций;</w:t>
      </w:r>
    </w:p>
    <w:p w:rsidR="0079795A" w:rsidRDefault="006B270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- </w:t>
      </w:r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индивидуальное консультирование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/>
        </w:rPr>
        <w:t>c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/>
        </w:rPr>
        <w:t xml:space="preserve"> целью координации воспитательных усилий педагогов и родителей.</w:t>
      </w:r>
    </w:p>
    <w:p w:rsidR="0079795A" w:rsidRDefault="0079795A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79795A" w:rsidRDefault="006B2700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2.12. Модуль «Экскурсии и походы»</w:t>
      </w:r>
    </w:p>
    <w:p w:rsidR="0079795A" w:rsidRDefault="006B270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79795A" w:rsidRDefault="006B270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Экскурсии, походы помогают ребятам </w:t>
      </w:r>
      <w:r>
        <w:rPr>
          <w:rFonts w:cs="Times New Roman"/>
          <w:sz w:val="28"/>
          <w:szCs w:val="28"/>
        </w:rPr>
        <w:t>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</w:t>
      </w:r>
      <w:r>
        <w:rPr>
          <w:rFonts w:cs="Times New Roman"/>
          <w:sz w:val="28"/>
          <w:szCs w:val="28"/>
        </w:rPr>
        <w:t xml:space="preserve"> организуются туристские походы, экологические тропы, тематические экскурсии: </w:t>
      </w:r>
      <w:proofErr w:type="spellStart"/>
      <w:r>
        <w:rPr>
          <w:rFonts w:cs="Times New Roman"/>
          <w:sz w:val="28"/>
          <w:szCs w:val="28"/>
        </w:rPr>
        <w:t>профориентационные</w:t>
      </w:r>
      <w:proofErr w:type="spellEnd"/>
      <w:r>
        <w:rPr>
          <w:rFonts w:cs="Times New Roman"/>
          <w:sz w:val="28"/>
          <w:szCs w:val="28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79795A" w:rsidRDefault="006B270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экскурсиях, в походах создаются благоприятные усл</w:t>
      </w:r>
      <w:r>
        <w:rPr>
          <w:rFonts w:cs="Times New Roman"/>
          <w:sz w:val="28"/>
          <w:szCs w:val="28"/>
        </w:rPr>
        <w:t xml:space="preserve">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cs="Times New Roman"/>
          <w:sz w:val="28"/>
          <w:szCs w:val="28"/>
        </w:rPr>
        <w:t>самообслуживающего</w:t>
      </w:r>
      <w:proofErr w:type="spellEnd"/>
      <w:r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79795A" w:rsidRDefault="0079795A">
      <w:pPr>
        <w:spacing w:line="360" w:lineRule="auto"/>
        <w:rPr>
          <w:b/>
          <w:bCs/>
          <w:iCs/>
          <w:sz w:val="28"/>
          <w:szCs w:val="28"/>
        </w:rPr>
      </w:pPr>
    </w:p>
    <w:p w:rsidR="0079795A" w:rsidRDefault="006B2700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2.13. Модуль «Профориентация»</w:t>
      </w:r>
    </w:p>
    <w:p w:rsidR="0079795A" w:rsidRDefault="006B2700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>Воспитательная деятельность по направ</w:t>
      </w:r>
      <w:r>
        <w:rPr>
          <w:rFonts w:cs="Times New Roman"/>
          <w:sz w:val="28"/>
          <w:szCs w:val="28"/>
        </w:rPr>
        <w:t>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</w:t>
      </w:r>
      <w:r>
        <w:rPr>
          <w:rFonts w:cs="Times New Roman"/>
          <w:sz w:val="28"/>
          <w:szCs w:val="28"/>
        </w:rPr>
        <w:t xml:space="preserve">знанному выбору своей будущей профессиональной деятельности. Создавая </w:t>
      </w:r>
      <w:proofErr w:type="spellStart"/>
      <w:r>
        <w:rPr>
          <w:rFonts w:cs="Times New Roman"/>
          <w:sz w:val="28"/>
          <w:szCs w:val="28"/>
        </w:rPr>
        <w:t>профориентационно</w:t>
      </w:r>
      <w:proofErr w:type="spellEnd"/>
      <w:r>
        <w:rPr>
          <w:rFonts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</w:t>
      </w:r>
      <w:r>
        <w:rPr>
          <w:rFonts w:cs="Times New Roman"/>
          <w:sz w:val="28"/>
          <w:szCs w:val="28"/>
        </w:rPr>
        <w:t xml:space="preserve">триальном мире, охватывающий не только профессиональную, но и </w:t>
      </w:r>
      <w:proofErr w:type="spellStart"/>
      <w:r>
        <w:rPr>
          <w:rFonts w:cs="Times New Roman"/>
          <w:sz w:val="28"/>
          <w:szCs w:val="28"/>
        </w:rPr>
        <w:t>внепрофессиональную</w:t>
      </w:r>
      <w:proofErr w:type="spellEnd"/>
      <w:r>
        <w:rPr>
          <w:rFonts w:cs="Times New Roman"/>
          <w:sz w:val="28"/>
          <w:szCs w:val="28"/>
        </w:rPr>
        <w:t xml:space="preserve">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proofErr w:type="gramStart"/>
      <w:r>
        <w:rPr>
          <w:rStyle w:val="CharAttribute512"/>
          <w:rFonts w:eastAsia="№Е" w:cs="Times New Roman"/>
          <w:szCs w:val="28"/>
        </w:rPr>
        <w:t>через</w:t>
      </w:r>
      <w:proofErr w:type="gramEnd"/>
      <w:r>
        <w:rPr>
          <w:rStyle w:val="CharAttribute512"/>
          <w:rFonts w:eastAsia="№Е" w:cs="Times New Roman"/>
          <w:szCs w:val="28"/>
        </w:rPr>
        <w:t>:</w:t>
      </w:r>
    </w:p>
    <w:p w:rsidR="0079795A" w:rsidRDefault="006B2700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 xml:space="preserve">циклы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часов общения, направленных на подготовку ребенка к осознанному планированию и ре</w:t>
      </w:r>
      <w:r>
        <w:rPr>
          <w:rFonts w:eastAsia="Calibri" w:cs="Times New Roman"/>
          <w:sz w:val="28"/>
          <w:szCs w:val="28"/>
          <w:lang w:eastAsia="ko-KR"/>
        </w:rPr>
        <w:t>ализации своего профессионального будущего;</w:t>
      </w:r>
    </w:p>
    <w:p w:rsidR="0079795A" w:rsidRDefault="006B2700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профориентационные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квесты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</w:t>
      </w:r>
      <w:r>
        <w:rPr>
          <w:rFonts w:eastAsia="Calibri" w:cs="Times New Roman"/>
          <w:sz w:val="28"/>
          <w:szCs w:val="28"/>
          <w:lang w:eastAsia="ko-KR"/>
        </w:rPr>
        <w:t>ора профессий, о достоинствах и недостатках той или иной интересной детям профессиональной деятельности;</w:t>
      </w:r>
    </w:p>
    <w:p w:rsidR="0079795A" w:rsidRDefault="006B2700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</w:t>
      </w:r>
      <w:r>
        <w:rPr>
          <w:rFonts w:eastAsia="Calibri" w:cs="Times New Roman"/>
          <w:sz w:val="28"/>
          <w:szCs w:val="28"/>
          <w:lang w:eastAsia="ko-KR"/>
        </w:rPr>
        <w:t>вления о существующих профессиях и условиях работы людей, представляющих эти профессии;</w:t>
      </w:r>
    </w:p>
    <w:p w:rsidR="0079795A" w:rsidRDefault="006B2700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организация на базе детского лагеря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смен, в работе которых принимают участие эксперты в области профориентации и где ребята могут глубже познакомит</w:t>
      </w:r>
      <w:r>
        <w:rPr>
          <w:rFonts w:eastAsia="Calibri" w:cs="Times New Roman"/>
          <w:sz w:val="28"/>
          <w:szCs w:val="28"/>
          <w:lang w:eastAsia="ko-KR"/>
        </w:rPr>
        <w:t>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79795A" w:rsidRDefault="006B270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lastRenderedPageBreak/>
        <w:t xml:space="preserve">- </w:t>
      </w:r>
      <w:r>
        <w:rPr>
          <w:rFonts w:cs="Times New Roman"/>
          <w:sz w:val="28"/>
          <w:szCs w:val="28"/>
        </w:rPr>
        <w:t xml:space="preserve">участие в работе всероссийских </w:t>
      </w:r>
      <w:proofErr w:type="spellStart"/>
      <w:r>
        <w:rPr>
          <w:rFonts w:cs="Times New Roman"/>
          <w:sz w:val="28"/>
          <w:szCs w:val="28"/>
        </w:rPr>
        <w:t>профориентационных</w:t>
      </w:r>
      <w:proofErr w:type="spellEnd"/>
      <w:r>
        <w:rPr>
          <w:rFonts w:cs="Times New Roman"/>
          <w:sz w:val="28"/>
          <w:szCs w:val="28"/>
        </w:rPr>
        <w:t xml:space="preserve"> проектов, созданных в сети интернет: про</w:t>
      </w:r>
      <w:r>
        <w:rPr>
          <w:rFonts w:cs="Times New Roman"/>
          <w:sz w:val="28"/>
          <w:szCs w:val="28"/>
        </w:rPr>
        <w:t xml:space="preserve">смотр лекций, решение учебно-тренировочных задач, участие 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мастер</w:t>
      </w:r>
      <w:proofErr w:type="gramEnd"/>
      <w:r>
        <w:rPr>
          <w:rFonts w:cs="Times New Roman"/>
          <w:sz w:val="28"/>
          <w:szCs w:val="28"/>
        </w:rPr>
        <w:t xml:space="preserve"> классах, посещение открытых уроков.</w:t>
      </w:r>
    </w:p>
    <w:p w:rsidR="0079795A" w:rsidRDefault="0079795A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79795A" w:rsidRDefault="006B2700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2.14. Модуль «</w:t>
      </w:r>
      <w:proofErr w:type="gramStart"/>
      <w:r>
        <w:rPr>
          <w:rFonts w:cs="Times New Roman"/>
          <w:b/>
          <w:bCs/>
          <w:iCs/>
          <w:sz w:val="28"/>
          <w:szCs w:val="28"/>
        </w:rPr>
        <w:t>Детское</w:t>
      </w:r>
      <w:proofErr w:type="gramEnd"/>
      <w:r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iCs/>
          <w:sz w:val="28"/>
          <w:szCs w:val="28"/>
        </w:rPr>
        <w:t>медиапространство</w:t>
      </w:r>
      <w:proofErr w:type="spellEnd"/>
      <w:r>
        <w:rPr>
          <w:rFonts w:cs="Times New Roman"/>
          <w:b/>
          <w:bCs/>
          <w:iCs/>
          <w:sz w:val="28"/>
          <w:szCs w:val="28"/>
        </w:rPr>
        <w:t>»</w:t>
      </w:r>
    </w:p>
    <w:p w:rsidR="0079795A" w:rsidRDefault="006B2700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(создание и распространение текстовой, аудио и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видео информации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) – </w:t>
      </w:r>
      <w:r>
        <w:rPr>
          <w:rFonts w:cs="Times New Roman"/>
          <w:sz w:val="28"/>
          <w:szCs w:val="28"/>
        </w:rPr>
        <w:t>развитие ком</w:t>
      </w:r>
      <w:r>
        <w:rPr>
          <w:rFonts w:cs="Times New Roman"/>
          <w:sz w:val="28"/>
          <w:szCs w:val="28"/>
        </w:rPr>
        <w:t xml:space="preserve">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детского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:rsidR="0079795A" w:rsidRDefault="006B2700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детский </w:t>
      </w:r>
      <w:r>
        <w:rPr>
          <w:rFonts w:eastAsia="Times New Roman" w:cs="Times New Roman"/>
          <w:sz w:val="28"/>
          <w:szCs w:val="28"/>
        </w:rPr>
        <w:t>редакционный совет и ко</w:t>
      </w:r>
      <w:r>
        <w:rPr>
          <w:rFonts w:eastAsia="Times New Roman" w:cs="Times New Roman"/>
          <w:sz w:val="28"/>
          <w:szCs w:val="28"/>
        </w:rPr>
        <w:t xml:space="preserve">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79795A" w:rsidRDefault="006B270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proofErr w:type="gramStart"/>
      <w:r>
        <w:rPr>
          <w:rFonts w:cs="Times New Roman"/>
          <w:sz w:val="28"/>
          <w:szCs w:val="28"/>
        </w:rPr>
        <w:t>детский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медиацентр</w:t>
      </w:r>
      <w:proofErr w:type="spellEnd"/>
      <w:r>
        <w:rPr>
          <w:rFonts w:cs="Times New Roman"/>
          <w:sz w:val="28"/>
          <w:szCs w:val="28"/>
        </w:rPr>
        <w:t xml:space="preserve"> – созданная из заинтересованных добровольцев группа </w:t>
      </w:r>
      <w:r>
        <w:rPr>
          <w:rFonts w:cs="Times New Roman"/>
          <w:sz w:val="28"/>
          <w:szCs w:val="28"/>
        </w:rPr>
        <w:t xml:space="preserve">информационно-технической поддержки мероприятий, осуществляющая видеосъемку и </w:t>
      </w:r>
      <w:proofErr w:type="spellStart"/>
      <w:r>
        <w:rPr>
          <w:rFonts w:cs="Times New Roman"/>
          <w:sz w:val="28"/>
          <w:szCs w:val="28"/>
        </w:rPr>
        <w:t>мультимедийное</w:t>
      </w:r>
      <w:proofErr w:type="spellEnd"/>
      <w:r>
        <w:rPr>
          <w:rFonts w:cs="Times New Roman"/>
          <w:sz w:val="28"/>
          <w:szCs w:val="28"/>
        </w:rPr>
        <w:t xml:space="preserve"> сопровождение;</w:t>
      </w:r>
    </w:p>
    <w:p w:rsidR="0079795A" w:rsidRDefault="006B270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- детская интернет-группа, принимающая участие в поддержке интернет-сайт детского лагеря и соответствующей группы в социальных сетях с целью освещен</w:t>
      </w:r>
      <w:r>
        <w:rPr>
          <w:rFonts w:cs="Times New Roman"/>
          <w:sz w:val="28"/>
          <w:szCs w:val="28"/>
        </w:rPr>
        <w:t>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</w:t>
      </w:r>
      <w:r>
        <w:rPr>
          <w:rFonts w:cs="Times New Roman"/>
          <w:sz w:val="28"/>
          <w:szCs w:val="28"/>
        </w:rPr>
        <w:t xml:space="preserve">ботниками и родителями могли бы открыто обсуждаться значимые для лагеря вопросы;   </w:t>
      </w:r>
      <w:proofErr w:type="gramEnd"/>
    </w:p>
    <w:p w:rsidR="0079795A" w:rsidRDefault="006B270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</w:t>
      </w:r>
      <w:r>
        <w:rPr>
          <w:rFonts w:cs="Times New Roman"/>
          <w:sz w:val="28"/>
          <w:szCs w:val="28"/>
        </w:rPr>
        <w:t>ическое, эстетическое, патриотическое просвещение аудитории;</w:t>
      </w:r>
      <w:proofErr w:type="gramEnd"/>
    </w:p>
    <w:p w:rsidR="0079795A" w:rsidRDefault="006B2700">
      <w:pPr>
        <w:spacing w:line="360" w:lineRule="auto"/>
        <w:ind w:firstLine="85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>
        <w:rPr>
          <w:rFonts w:cs="Times New Roman"/>
          <w:sz w:val="28"/>
          <w:szCs w:val="28"/>
          <w:shd w:val="clear" w:color="auto" w:fill="FFFFFF"/>
        </w:rPr>
        <w:t xml:space="preserve">детских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медиа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>.</w:t>
      </w:r>
    </w:p>
    <w:p w:rsidR="0079795A" w:rsidRDefault="006B2700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lastRenderedPageBreak/>
        <w:t xml:space="preserve">2.15. Модуль </w:t>
      </w:r>
      <w:r>
        <w:rPr>
          <w:b/>
          <w:sz w:val="28"/>
          <w:szCs w:val="28"/>
        </w:rPr>
        <w:t>«Цифровая среда воспитания»</w:t>
      </w:r>
    </w:p>
    <w:p w:rsidR="0079795A" w:rsidRDefault="006B2700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Модуль является вспомогательным, не уменьшает важности и значимости очных </w:t>
      </w:r>
      <w:r>
        <w:rPr>
          <w:rFonts w:ascii="Times New Roman" w:hAnsi="Times New Roman"/>
          <w:sz w:val="28"/>
          <w:szCs w:val="28"/>
          <w:lang w:val="ru-RU"/>
        </w:rPr>
        <w:t>воспитательных мероприятий для детей.</w:t>
      </w:r>
    </w:p>
    <w:p w:rsidR="0079795A" w:rsidRDefault="006B2700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контента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технологических средств. Раз</w:t>
      </w:r>
      <w:r>
        <w:rPr>
          <w:rFonts w:ascii="Times New Roman" w:hAnsi="Times New Roman"/>
          <w:sz w:val="28"/>
          <w:szCs w:val="28"/>
          <w:lang w:val="ru-RU"/>
        </w:rPr>
        <w:t xml:space="preserve">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:rsidR="0079795A" w:rsidRDefault="006B2700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79795A" w:rsidRDefault="006B2700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телемосты,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онлайн-встречи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видеоконференции и т.п.;</w:t>
      </w:r>
    </w:p>
    <w:p w:rsidR="0079795A" w:rsidRDefault="006B2700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</w:t>
      </w:r>
      <w:r>
        <w:rPr>
          <w:rFonts w:ascii="Times New Roman" w:hAnsi="Times New Roman"/>
          <w:sz w:val="28"/>
          <w:szCs w:val="28"/>
          <w:lang w:val="ru-RU"/>
        </w:rPr>
        <w:t>сности, информационной грамотности, противодействие распространению идеологии терроризма;</w:t>
      </w:r>
    </w:p>
    <w:p w:rsidR="0079795A" w:rsidRDefault="006B2700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онлайн-мероприятия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официальных группах детского лагеря в социальных сетях;</w:t>
      </w:r>
    </w:p>
    <w:p w:rsidR="0079795A" w:rsidRDefault="006B2700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освещение деятельности детского лагеря в официальных группах в социальных сетях и на </w:t>
      </w:r>
      <w:r>
        <w:rPr>
          <w:rFonts w:ascii="Times New Roman" w:hAnsi="Times New Roman"/>
          <w:sz w:val="28"/>
          <w:szCs w:val="28"/>
          <w:lang w:val="ru-RU"/>
        </w:rPr>
        <w:t>официальном сайте детского лагеря.</w:t>
      </w:r>
    </w:p>
    <w:p w:rsidR="0079795A" w:rsidRDefault="0079795A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:rsidR="0079795A" w:rsidRDefault="006B2700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2.16. Модуль «Социальное партнерство»</w:t>
      </w:r>
    </w:p>
    <w:p w:rsidR="0079795A" w:rsidRDefault="006B270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79795A" w:rsidRDefault="006B270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 потенциала социального партнерства предусматривает:</w:t>
      </w:r>
    </w:p>
    <w:p w:rsidR="0079795A" w:rsidRDefault="006B270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питательной работы (выставки, встречи, тематические дни, дни открытых дверей, государственные, региональные, тематические праздники, </w:t>
      </w:r>
      <w:r>
        <w:rPr>
          <w:rFonts w:eastAsia="Times New Roman" w:cs="Times New Roman"/>
          <w:sz w:val="28"/>
          <w:szCs w:val="28"/>
          <w:lang w:eastAsia="ko-KR" w:bidi="ar-SA"/>
        </w:rPr>
        <w:lastRenderedPageBreak/>
        <w:t>торжественные мероприятия и т.п.);</w:t>
      </w:r>
    </w:p>
    <w:p w:rsidR="0079795A" w:rsidRDefault="006B270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</w:t>
      </w:r>
      <w:r>
        <w:rPr>
          <w:rFonts w:eastAsia="Times New Roman" w:cs="Times New Roman"/>
          <w:sz w:val="28"/>
          <w:szCs w:val="28"/>
          <w:lang w:eastAsia="ko-KR" w:bidi="ar-SA"/>
        </w:rPr>
        <w:t>вленности при соблюдении требований законодательства Российской Федерации;</w:t>
      </w:r>
    </w:p>
    <w:p w:rsidR="0079795A" w:rsidRDefault="006B270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</w:t>
      </w:r>
      <w:r>
        <w:rPr>
          <w:rFonts w:eastAsia="Times New Roman" w:cs="Times New Roman"/>
          <w:sz w:val="28"/>
          <w:szCs w:val="28"/>
          <w:lang w:eastAsia="ko-KR" w:bidi="ar-SA"/>
        </w:rPr>
        <w:t>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79795A" w:rsidRDefault="0079795A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79795A" w:rsidRDefault="006B2700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79795A" w:rsidRDefault="006B2700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79795A" w:rsidRDefault="0079795A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79795A" w:rsidRDefault="006B2700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79795A" w:rsidRDefault="006B2700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Программа во</w:t>
      </w:r>
      <w:r>
        <w:rPr>
          <w:rFonts w:eastAsia="Times New Roman" w:cs="Times New Roman"/>
          <w:color w:val="000000"/>
          <w:sz w:val="28"/>
        </w:rPr>
        <w:t xml:space="preserve">спитания реализуется посредством формирования </w:t>
      </w:r>
      <w:proofErr w:type="spellStart"/>
      <w:r>
        <w:rPr>
          <w:rFonts w:eastAsia="Times New Roman" w:cs="Times New Roman"/>
          <w:color w:val="000000"/>
          <w:sz w:val="28"/>
        </w:rPr>
        <w:t>социокультурного</w:t>
      </w:r>
      <w:proofErr w:type="spellEnd"/>
      <w:r>
        <w:rPr>
          <w:rFonts w:eastAsia="Times New Roman" w:cs="Times New Roman"/>
          <w:color w:val="000000"/>
          <w:sz w:val="28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</w:t>
      </w:r>
      <w:r>
        <w:rPr>
          <w:rFonts w:eastAsia="Times New Roman" w:cs="Times New Roman"/>
          <w:color w:val="000000"/>
          <w:sz w:val="28"/>
        </w:rPr>
        <w:t xml:space="preserve">дить наиболее ценные </w:t>
      </w:r>
      <w:proofErr w:type="spellStart"/>
      <w:r>
        <w:rPr>
          <w:rFonts w:eastAsia="Times New Roman" w:cs="Times New Roman"/>
          <w:color w:val="000000"/>
          <w:sz w:val="28"/>
        </w:rPr>
        <w:t>воспитательно</w:t>
      </w:r>
      <w:proofErr w:type="spellEnd"/>
      <w:r>
        <w:rPr>
          <w:rFonts w:eastAsia="Times New Roman" w:cs="Times New Roman"/>
          <w:color w:val="000000"/>
          <w:sz w:val="28"/>
        </w:rPr>
        <w:t xml:space="preserve"> значимые виды совместной деятельности. </w:t>
      </w:r>
    </w:p>
    <w:p w:rsidR="0079795A" w:rsidRDefault="006B2700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i/>
          <w:color w:val="000000"/>
          <w:sz w:val="28"/>
        </w:rPr>
        <w:t>В данном разделе указываются основные особенности и условия организации воспитательной деятельности, описывается уклад детского лагеря.</w:t>
      </w:r>
    </w:p>
    <w:p w:rsidR="0079795A" w:rsidRDefault="006B2700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Детский лагерь – особое образовательное </w:t>
      </w:r>
      <w:r>
        <w:rPr>
          <w:rFonts w:eastAsia="Times New Roman" w:cs="Times New Roman"/>
          <w:color w:val="000000"/>
          <w:sz w:val="28"/>
        </w:rPr>
        <w:t>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</w:t>
      </w:r>
      <w:r>
        <w:rPr>
          <w:rFonts w:eastAsia="Times New Roman" w:cs="Times New Roman"/>
          <w:color w:val="000000"/>
          <w:sz w:val="28"/>
        </w:rPr>
        <w:t>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</w:t>
      </w:r>
      <w:r>
        <w:rPr>
          <w:rFonts w:eastAsia="Times New Roman" w:cs="Times New Roman"/>
          <w:color w:val="000000"/>
          <w:sz w:val="28"/>
        </w:rPr>
        <w:t>и и актуализации самовоспитания.</w:t>
      </w:r>
    </w:p>
    <w:p w:rsidR="0079795A" w:rsidRDefault="006B270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79795A" w:rsidRDefault="006B270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</w:t>
      </w:r>
      <w:r>
        <w:rPr>
          <w:rFonts w:eastAsia="Times New Roman" w:cs="Times New Roman"/>
          <w:color w:val="000000"/>
          <w:sz w:val="28"/>
        </w:rPr>
        <w:t>ктивность и самостоятельность ребенка в выборе содержания и результативности деятельности;</w:t>
      </w:r>
    </w:p>
    <w:p w:rsidR="0079795A" w:rsidRDefault="006B270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79795A" w:rsidRDefault="006B270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</w:rPr>
        <w:t>многопрофильность</w:t>
      </w:r>
      <w:proofErr w:type="spellEnd"/>
      <w:r>
        <w:rPr>
          <w:rFonts w:eastAsia="Times New Roman" w:cs="Times New Roman"/>
          <w:color w:val="000000"/>
          <w:sz w:val="28"/>
        </w:rPr>
        <w:t xml:space="preserve">; </w:t>
      </w:r>
    </w:p>
    <w:p w:rsidR="0079795A" w:rsidRDefault="006B270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79795A" w:rsidRDefault="006B270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- опыт </w:t>
      </w:r>
      <w:r>
        <w:rPr>
          <w:rFonts w:eastAsia="Times New Roman" w:cs="Times New Roman"/>
          <w:color w:val="000000"/>
          <w:sz w:val="28"/>
        </w:rPr>
        <w:t xml:space="preserve">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rFonts w:eastAsia="Times New Roman" w:cs="Times New Roman"/>
          <w:color w:val="000000"/>
          <w:sz w:val="28"/>
        </w:rPr>
        <w:t>самоактуализация</w:t>
      </w:r>
      <w:proofErr w:type="spellEnd"/>
      <w:r>
        <w:rPr>
          <w:rFonts w:eastAsia="Times New Roman" w:cs="Times New Roman"/>
          <w:color w:val="000000"/>
          <w:sz w:val="28"/>
        </w:rPr>
        <w:t xml:space="preserve"> личности.</w:t>
      </w:r>
    </w:p>
    <w:p w:rsidR="0079795A" w:rsidRDefault="006B270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позволяет</w:t>
      </w:r>
      <w:r>
        <w:rPr>
          <w:rFonts w:eastAsia="Times New Roman" w:cs="Times New Roman"/>
          <w:color w:val="000000"/>
          <w:sz w:val="28"/>
        </w:rPr>
        <w:t xml:space="preserve">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79795A" w:rsidRDefault="006B270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Основные характеристики уклада де</w:t>
      </w:r>
      <w:r>
        <w:rPr>
          <w:rFonts w:eastAsia="Times New Roman" w:cs="Times New Roman"/>
          <w:color w:val="000000"/>
          <w:sz w:val="28"/>
        </w:rPr>
        <w:t>тского лагеря (</w:t>
      </w:r>
      <w:r>
        <w:rPr>
          <w:rFonts w:eastAsia="Times New Roman" w:cs="Times New Roman"/>
          <w:i/>
          <w:color w:val="000000"/>
          <w:sz w:val="28"/>
        </w:rPr>
        <w:t>Перечень является примерным, конкретизируется в соответствии с действительным укладом лагеря или его планируемым качеством, характеристиками</w:t>
      </w:r>
      <w:r>
        <w:rPr>
          <w:rFonts w:eastAsia="Times New Roman" w:cs="Times New Roman"/>
          <w:color w:val="000000"/>
          <w:sz w:val="28"/>
        </w:rPr>
        <w:t>):</w:t>
      </w:r>
    </w:p>
    <w:p w:rsidR="0079795A" w:rsidRDefault="006B270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основные вехи истории детского лагеря, включенность в историко-культурный контекст территории, «</w:t>
      </w:r>
      <w:r>
        <w:rPr>
          <w:rFonts w:eastAsia="Times New Roman" w:cs="Times New Roman"/>
          <w:color w:val="000000"/>
          <w:sz w:val="28"/>
        </w:rPr>
        <w:t>миссия» детского лагеря в самосознании ее педагогического коллектива;</w:t>
      </w:r>
    </w:p>
    <w:p w:rsidR="0079795A" w:rsidRDefault="006B270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местоположение и </w:t>
      </w:r>
      <w:proofErr w:type="spellStart"/>
      <w:r>
        <w:rPr>
          <w:rFonts w:eastAsia="Times New Roman" w:cs="Times New Roman"/>
          <w:color w:val="000000"/>
          <w:sz w:val="28"/>
        </w:rPr>
        <w:t>социокультурное</w:t>
      </w:r>
      <w:proofErr w:type="spellEnd"/>
      <w:r>
        <w:rPr>
          <w:rFonts w:eastAsia="Times New Roman" w:cs="Times New Roman"/>
          <w:color w:val="000000"/>
          <w:sz w:val="28"/>
        </w:rPr>
        <w:t xml:space="preserve">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79795A" w:rsidRDefault="006B270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организационно-правовая </w:t>
      </w:r>
      <w:r>
        <w:rPr>
          <w:rFonts w:eastAsia="Times New Roman" w:cs="Times New Roman"/>
          <w:color w:val="000000"/>
          <w:sz w:val="28"/>
        </w:rPr>
        <w:t>форма, направленность детского лагеря, образовательных программ (смен), режим деятельности (</w:t>
      </w:r>
      <w:r>
        <w:rPr>
          <w:rFonts w:eastAsia="Times New Roman" w:cs="Times New Roman"/>
          <w:color w:val="000000"/>
          <w:sz w:val="28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rFonts w:eastAsia="Times New Roman" w:cs="Times New Roman"/>
          <w:color w:val="000000"/>
          <w:sz w:val="28"/>
        </w:rPr>
        <w:t>;</w:t>
      </w:r>
    </w:p>
    <w:p w:rsidR="0079795A" w:rsidRDefault="006B270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:rsidR="0079795A" w:rsidRDefault="006B270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особенности детского лагеря, определяющие «уникаль</w:t>
      </w:r>
      <w:r>
        <w:rPr>
          <w:rFonts w:eastAsia="Times New Roman" w:cs="Times New Roman"/>
          <w:color w:val="000000"/>
          <w:sz w:val="28"/>
        </w:rPr>
        <w:t>ность» лагеря;</w:t>
      </w:r>
    </w:p>
    <w:p w:rsidR="0079795A" w:rsidRDefault="006B270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79795A" w:rsidRDefault="006B270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кадровое обеспечение воспитательной деятельности. </w:t>
      </w:r>
      <w:r>
        <w:rPr>
          <w:rFonts w:eastAsia="Times New Roman" w:cs="Times New Roman"/>
          <w:i/>
          <w:color w:val="000000"/>
          <w:sz w:val="28"/>
        </w:rPr>
        <w:t>Может быть представлены решения по разделению функционала, связанного с</w:t>
      </w:r>
      <w:r>
        <w:rPr>
          <w:rFonts w:eastAsia="Times New Roman" w:cs="Times New Roman"/>
          <w:i/>
          <w:color w:val="000000"/>
          <w:sz w:val="28"/>
        </w:rPr>
        <w:t xml:space="preserve"> планированием, организацией, реализацией, обеспечением воспитательной деятельности; психолого-педагогического сопровождения обучающихся, в том числе с ОВЗ и др. категорий, привлечению специалистов других организаций (образовательных, социальных, правоохра</w:t>
      </w:r>
      <w:r>
        <w:rPr>
          <w:rFonts w:eastAsia="Times New Roman" w:cs="Times New Roman"/>
          <w:i/>
          <w:color w:val="000000"/>
          <w:sz w:val="28"/>
        </w:rPr>
        <w:t>нительных и др.).</w:t>
      </w:r>
    </w:p>
    <w:p w:rsidR="0079795A" w:rsidRDefault="0079795A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79795A" w:rsidRDefault="006B2700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3.2. Анализ воспитательного процесса и результатов воспитания</w:t>
      </w:r>
    </w:p>
    <w:p w:rsidR="0079795A" w:rsidRDefault="006B270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</w:t>
      </w:r>
      <w:r>
        <w:rPr>
          <w:rFonts w:eastAsia="Times New Roman" w:cs="Times New Roman"/>
          <w:color w:val="000000"/>
          <w:sz w:val="28"/>
        </w:rPr>
        <w:t>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79795A" w:rsidRDefault="006B270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79795A" w:rsidRDefault="006B270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гуманистической направленности осуществляем</w:t>
      </w:r>
      <w:r>
        <w:rPr>
          <w:rFonts w:cs="Times New Roman"/>
          <w:sz w:val="28"/>
          <w:szCs w:val="28"/>
        </w:rPr>
        <w:t xml:space="preserve">ого анализа, ориентирующий экспертов на уважительное </w:t>
      </w:r>
      <w:proofErr w:type="gramStart"/>
      <w:r>
        <w:rPr>
          <w:rFonts w:cs="Times New Roman"/>
          <w:sz w:val="28"/>
          <w:szCs w:val="28"/>
        </w:rPr>
        <w:t>отношение</w:t>
      </w:r>
      <w:proofErr w:type="gramEnd"/>
      <w:r>
        <w:rPr>
          <w:rFonts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79795A" w:rsidRDefault="006B270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приоритета анализа сущностных сторон воспитания, ориентирующий экспертов на изучение не количественных его</w:t>
      </w:r>
      <w:r>
        <w:rPr>
          <w:rFonts w:cs="Times New Roman"/>
          <w:sz w:val="28"/>
          <w:szCs w:val="28"/>
        </w:rPr>
        <w:t xml:space="preserve">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79795A" w:rsidRDefault="006B270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</w:t>
      </w:r>
      <w:r>
        <w:rPr>
          <w:rFonts w:cs="Times New Roman"/>
          <w:sz w:val="28"/>
          <w:szCs w:val="28"/>
        </w:rPr>
        <w:t xml:space="preserve">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79795A" w:rsidRDefault="006B270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 (</w:t>
      </w:r>
      <w:r>
        <w:rPr>
          <w:rFonts w:eastAsia="Times New Roman" w:cs="Times New Roman"/>
          <w:bCs/>
          <w:i/>
          <w:color w:val="000000"/>
          <w:sz w:val="28"/>
        </w:rPr>
        <w:t>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лагеря и др.</w:t>
      </w:r>
      <w:r>
        <w:rPr>
          <w:rFonts w:eastAsia="Times New Roman" w:cs="Times New Roman"/>
          <w:bCs/>
          <w:color w:val="000000"/>
          <w:sz w:val="28"/>
        </w:rPr>
        <w:t>):</w:t>
      </w:r>
    </w:p>
    <w:p w:rsidR="0079795A" w:rsidRDefault="006B270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79795A" w:rsidRDefault="006B270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79795A" w:rsidRDefault="006B270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</w:t>
      </w:r>
      <w:r>
        <w:rPr>
          <w:sz w:val="28"/>
          <w:szCs w:val="28"/>
        </w:rPr>
        <w:t>ть личностные изменения, в том числе в педагогическом дневнике.</w:t>
      </w:r>
    </w:p>
    <w:p w:rsidR="0079795A" w:rsidRDefault="006B270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79795A" w:rsidRDefault="006B270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</w:t>
      </w:r>
      <w:r>
        <w:rPr>
          <w:rFonts w:eastAsia="Times New Roman" w:cs="Times New Roman"/>
          <w:color w:val="000000"/>
          <w:sz w:val="28"/>
        </w:rPr>
        <w:t xml:space="preserve">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79795A" w:rsidRDefault="006B270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</w:t>
      </w:r>
      <w:r>
        <w:rPr>
          <w:rFonts w:cs="Times New Roman"/>
          <w:iCs/>
          <w:sz w:val="28"/>
          <w:szCs w:val="28"/>
        </w:rPr>
        <w:t>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</w:rPr>
        <w:t>Внимание сосредотачивается на вопросах, связанных с качеством (</w:t>
      </w:r>
      <w:r>
        <w:rPr>
          <w:rFonts w:eastAsia="Times New Roman" w:cs="Times New Roman"/>
          <w:i/>
          <w:color w:val="000000"/>
          <w:sz w:val="28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>
        <w:rPr>
          <w:rFonts w:eastAsia="Times New Roman" w:cs="Times New Roman"/>
          <w:color w:val="000000"/>
          <w:sz w:val="28"/>
        </w:rPr>
        <w:t>)</w:t>
      </w:r>
      <w:r>
        <w:rPr>
          <w:sz w:val="28"/>
        </w:rPr>
        <w:t>.</w:t>
      </w:r>
    </w:p>
    <w:p w:rsidR="0079795A" w:rsidRDefault="006B270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</w:t>
      </w:r>
      <w:r>
        <w:rPr>
          <w:sz w:val="28"/>
          <w:szCs w:val="28"/>
        </w:rPr>
        <w:t xml:space="preserve">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79795A" w:rsidRDefault="006B2700">
      <w:pPr>
        <w:spacing w:line="360" w:lineRule="auto"/>
        <w:ind w:firstLine="850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социологические</w:t>
      </w:r>
      <w:proofErr w:type="gramEnd"/>
      <w:r>
        <w:rPr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79795A" w:rsidRDefault="006B2700">
      <w:pPr>
        <w:spacing w:line="360" w:lineRule="auto"/>
        <w:ind w:firstLine="850"/>
        <w:jc w:val="both"/>
      </w:pPr>
      <w:r>
        <w:rPr>
          <w:sz w:val="28"/>
          <w:szCs w:val="28"/>
        </w:rPr>
        <w:t xml:space="preserve">- педагогические: тестирование, собеседование, </w:t>
      </w:r>
      <w:r>
        <w:rPr>
          <w:sz w:val="28"/>
          <w:szCs w:val="28"/>
        </w:rPr>
        <w:t>педагогическое наблюдение, игровые методы, аналитическая работа с детьми, метод самооценки.</w:t>
      </w:r>
    </w:p>
    <w:p w:rsidR="0079795A" w:rsidRDefault="006B270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предметом </w:t>
      </w:r>
      <w:proofErr w:type="gramStart"/>
      <w:r>
        <w:rPr>
          <w:sz w:val="28"/>
          <w:szCs w:val="28"/>
        </w:rPr>
        <w:t>анализа, организуемого в детском лагере воспитательного процесса является</w:t>
      </w:r>
      <w:proofErr w:type="gramEnd"/>
      <w:r>
        <w:rPr>
          <w:sz w:val="28"/>
          <w:szCs w:val="28"/>
        </w:rPr>
        <w:t xml:space="preserve"> воспитательная работа.</w:t>
      </w:r>
    </w:p>
    <w:p w:rsidR="0079795A" w:rsidRDefault="006B270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</w:t>
      </w:r>
      <w:r>
        <w:rPr>
          <w:rFonts w:cs="Times New Roman"/>
          <w:sz w:val="28"/>
          <w:szCs w:val="28"/>
        </w:rPr>
        <w:t>ятия и результаты воспитательной работы.</w:t>
      </w:r>
    </w:p>
    <w:p w:rsidR="0079795A" w:rsidRDefault="006B2700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79795A" w:rsidRDefault="0079795A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79795A">
          <w:headerReference w:type="default" r:id="rId7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79795A" w:rsidRDefault="006B2700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:rsidR="0079795A" w:rsidRDefault="0079795A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79795A" w:rsidRDefault="006B2700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79795A" w:rsidRDefault="006B2700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79795A" w:rsidRDefault="006B2700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___________ год</w:t>
      </w:r>
    </w:p>
    <w:p w:rsidR="0079795A" w:rsidRDefault="0079795A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79795A" w:rsidRDefault="006B2700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Календарный план воспитательной работы детского лагеря составлен с целью </w:t>
      </w:r>
      <w:r>
        <w:rPr>
          <w:rFonts w:eastAsia="Times New Roman" w:cs="Times New Roman"/>
          <w:sz w:val="28"/>
          <w:szCs w:val="28"/>
          <w:lang w:eastAsia="ru-RU"/>
        </w:rPr>
        <w:t>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79795A" w:rsidRDefault="006B2700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воспитан</w:t>
      </w:r>
      <w:r>
        <w:rPr>
          <w:rFonts w:eastAsia="Times New Roman" w:cs="Times New Roman"/>
          <w:sz w:val="28"/>
          <w:szCs w:val="28"/>
          <w:lang w:eastAsia="ru-RU"/>
        </w:rPr>
        <w:t>ия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определяет уровни проведения мероприятий.</w:t>
      </w:r>
    </w:p>
    <w:sectPr w:rsidR="0079795A" w:rsidSect="0079795A">
      <w:headerReference w:type="default" r:id="rId8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700" w:rsidRDefault="006B2700" w:rsidP="0079795A">
      <w:r>
        <w:separator/>
      </w:r>
    </w:p>
  </w:endnote>
  <w:endnote w:type="continuationSeparator" w:id="0">
    <w:p w:rsidR="006B2700" w:rsidRDefault="006B2700" w:rsidP="00797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Andale Mono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Andale Mono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700" w:rsidRDefault="006B2700">
      <w:r>
        <w:separator/>
      </w:r>
    </w:p>
  </w:footnote>
  <w:footnote w:type="continuationSeparator" w:id="0">
    <w:p w:rsidR="006B2700" w:rsidRDefault="006B2700">
      <w:r>
        <w:continuationSeparator/>
      </w:r>
    </w:p>
  </w:footnote>
  <w:footnote w:id="1">
    <w:p w:rsidR="0079795A" w:rsidRDefault="006B2700">
      <w:pPr>
        <w:pStyle w:val="ac"/>
      </w:pPr>
      <w:r>
        <w:rPr>
          <w:rStyle w:val="a3"/>
        </w:rPr>
        <w:footnoteRef/>
      </w:r>
      <w:r>
        <w:t xml:space="preserve">  </w:t>
      </w:r>
      <w:r>
        <w:rPr>
          <w:rFonts w:eastAsia="Times New Roman" w:cs="Times New Roman"/>
          <w:color w:val="000000"/>
          <w:sz w:val="24"/>
        </w:rPr>
        <w:t>Курсив здесь и далее – пояснения для разработчиков рабочей программы воспитания в детском лагере.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5A" w:rsidRDefault="0079795A">
    <w:pPr>
      <w:pStyle w:val="ae"/>
      <w:jc w:val="center"/>
    </w:pPr>
    <w:r>
      <w:rPr>
        <w:rFonts w:cs="Times New Roman"/>
      </w:rPr>
      <w:fldChar w:fldCharType="begin"/>
    </w:r>
    <w:r w:rsidR="006B2700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6E18DC">
      <w:rPr>
        <w:rFonts w:cs="Times New Roman"/>
        <w:noProof/>
      </w:rPr>
      <w:t>33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5A" w:rsidRDefault="0079795A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 w:rsidR="006B2700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6E18DC">
      <w:rPr>
        <w:rFonts w:cs="Times New Roman"/>
        <w:noProof/>
        <w:sz w:val="28"/>
        <w:szCs w:val="28"/>
      </w:rPr>
      <w:t>34</w:t>
    </w:r>
    <w:r>
      <w:rPr>
        <w:rFonts w:cs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6695"/>
    <w:rsid w:val="DFE49088"/>
    <w:rsid w:val="0007066F"/>
    <w:rsid w:val="00084926"/>
    <w:rsid w:val="0009009D"/>
    <w:rsid w:val="000923F9"/>
    <w:rsid w:val="000C22DB"/>
    <w:rsid w:val="000D4573"/>
    <w:rsid w:val="000F395B"/>
    <w:rsid w:val="000F5AA1"/>
    <w:rsid w:val="00152A16"/>
    <w:rsid w:val="00176E99"/>
    <w:rsid w:val="00257100"/>
    <w:rsid w:val="00281381"/>
    <w:rsid w:val="002B53F5"/>
    <w:rsid w:val="003219D9"/>
    <w:rsid w:val="00326C64"/>
    <w:rsid w:val="003B34D8"/>
    <w:rsid w:val="00435423"/>
    <w:rsid w:val="00477A11"/>
    <w:rsid w:val="0051505F"/>
    <w:rsid w:val="005473D5"/>
    <w:rsid w:val="0057489F"/>
    <w:rsid w:val="005D5EA0"/>
    <w:rsid w:val="00663108"/>
    <w:rsid w:val="006B2700"/>
    <w:rsid w:val="006E18DC"/>
    <w:rsid w:val="0078728C"/>
    <w:rsid w:val="0079795A"/>
    <w:rsid w:val="007D1D9F"/>
    <w:rsid w:val="00800BE3"/>
    <w:rsid w:val="00827371"/>
    <w:rsid w:val="00835FD6"/>
    <w:rsid w:val="008B0CE3"/>
    <w:rsid w:val="009706E8"/>
    <w:rsid w:val="00A50119"/>
    <w:rsid w:val="00A577BF"/>
    <w:rsid w:val="00A73207"/>
    <w:rsid w:val="00A9742E"/>
    <w:rsid w:val="00AF4069"/>
    <w:rsid w:val="00B64816"/>
    <w:rsid w:val="00B653F6"/>
    <w:rsid w:val="00BC5D76"/>
    <w:rsid w:val="00C75D7B"/>
    <w:rsid w:val="00CC3C0C"/>
    <w:rsid w:val="00CE74BC"/>
    <w:rsid w:val="00D26897"/>
    <w:rsid w:val="00D72BB2"/>
    <w:rsid w:val="00DC1C32"/>
    <w:rsid w:val="00DF221E"/>
    <w:rsid w:val="00DF6695"/>
    <w:rsid w:val="00E40CC1"/>
    <w:rsid w:val="00E52643"/>
    <w:rsid w:val="00EA204A"/>
    <w:rsid w:val="00EC537F"/>
    <w:rsid w:val="00F0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79795A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79795A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79795A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79795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9795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79795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9795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79795A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79795A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79795A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79795A"/>
    <w:rPr>
      <w:sz w:val="16"/>
      <w:szCs w:val="16"/>
    </w:rPr>
  </w:style>
  <w:style w:type="character" w:styleId="a5">
    <w:name w:val="Hyperlink"/>
    <w:uiPriority w:val="99"/>
    <w:unhideWhenUsed/>
    <w:qFormat/>
    <w:rsid w:val="0079795A"/>
    <w:rPr>
      <w:color w:val="0000FF"/>
      <w:u w:val="single"/>
    </w:rPr>
  </w:style>
  <w:style w:type="paragraph" w:styleId="a6">
    <w:name w:val="Balloon Text"/>
    <w:basedOn w:val="a"/>
    <w:qFormat/>
    <w:rsid w:val="0079795A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79795A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79795A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79795A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79795A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79795A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79795A"/>
    <w:pPr>
      <w:spacing w:after="57"/>
      <w:ind w:left="1984"/>
    </w:pPr>
  </w:style>
  <w:style w:type="paragraph" w:styleId="ae">
    <w:name w:val="header"/>
    <w:basedOn w:val="a"/>
    <w:link w:val="12"/>
    <w:qFormat/>
    <w:rsid w:val="0079795A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79795A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79795A"/>
    <w:pPr>
      <w:spacing w:after="57"/>
      <w:ind w:left="1701"/>
    </w:pPr>
  </w:style>
  <w:style w:type="paragraph" w:styleId="af">
    <w:name w:val="Body Text"/>
    <w:basedOn w:val="a"/>
    <w:qFormat/>
    <w:rsid w:val="0079795A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79795A"/>
  </w:style>
  <w:style w:type="paragraph" w:styleId="13">
    <w:name w:val="toc 1"/>
    <w:basedOn w:val="a"/>
    <w:next w:val="a"/>
    <w:uiPriority w:val="39"/>
    <w:unhideWhenUsed/>
    <w:qFormat/>
    <w:rsid w:val="0079795A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79795A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79795A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79795A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79795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79795A"/>
    <w:pPr>
      <w:spacing w:after="57"/>
      <w:ind w:left="1134"/>
    </w:pPr>
  </w:style>
  <w:style w:type="paragraph" w:styleId="af1">
    <w:name w:val="Body Text Indent"/>
    <w:basedOn w:val="a"/>
    <w:qFormat/>
    <w:rsid w:val="0079795A"/>
    <w:pPr>
      <w:spacing w:after="120"/>
      <w:ind w:left="283"/>
    </w:pPr>
  </w:style>
  <w:style w:type="paragraph" w:styleId="af2">
    <w:name w:val="Title"/>
    <w:basedOn w:val="a"/>
    <w:next w:val="af"/>
    <w:qFormat/>
    <w:rsid w:val="0079795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79795A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79795A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79795A"/>
    <w:pPr>
      <w:spacing w:before="200" w:after="200"/>
    </w:pPr>
  </w:style>
  <w:style w:type="paragraph" w:styleId="HTML">
    <w:name w:val="HTML Preformatted"/>
    <w:basedOn w:val="a"/>
    <w:qFormat/>
    <w:rsid w:val="00797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797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7979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79795A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79795A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79795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79795A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79795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79795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79795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79795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79795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79795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79795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79795A"/>
    <w:rPr>
      <w:sz w:val="48"/>
      <w:szCs w:val="48"/>
    </w:rPr>
  </w:style>
  <w:style w:type="character" w:customStyle="1" w:styleId="SubtitleChar">
    <w:name w:val="Subtitle Char"/>
    <w:uiPriority w:val="11"/>
    <w:qFormat/>
    <w:rsid w:val="0079795A"/>
    <w:rPr>
      <w:sz w:val="24"/>
      <w:szCs w:val="24"/>
    </w:rPr>
  </w:style>
  <w:style w:type="character" w:customStyle="1" w:styleId="QuoteChar">
    <w:name w:val="Quote Char"/>
    <w:uiPriority w:val="29"/>
    <w:qFormat/>
    <w:rsid w:val="0079795A"/>
    <w:rPr>
      <w:i/>
    </w:rPr>
  </w:style>
  <w:style w:type="character" w:customStyle="1" w:styleId="IntenseQuoteChar">
    <w:name w:val="Intense Quote Char"/>
    <w:uiPriority w:val="30"/>
    <w:qFormat/>
    <w:rsid w:val="0079795A"/>
    <w:rPr>
      <w:i/>
    </w:rPr>
  </w:style>
  <w:style w:type="character" w:customStyle="1" w:styleId="HeaderChar">
    <w:name w:val="Header Char"/>
    <w:basedOn w:val="a0"/>
    <w:uiPriority w:val="99"/>
    <w:qFormat/>
    <w:rsid w:val="0079795A"/>
  </w:style>
  <w:style w:type="character" w:customStyle="1" w:styleId="CaptionChar">
    <w:name w:val="Caption Char"/>
    <w:uiPriority w:val="99"/>
    <w:qFormat/>
    <w:rsid w:val="0079795A"/>
  </w:style>
  <w:style w:type="character" w:customStyle="1" w:styleId="FootnoteTextChar">
    <w:name w:val="Footnote Text Char"/>
    <w:uiPriority w:val="99"/>
    <w:qFormat/>
    <w:rsid w:val="0079795A"/>
    <w:rPr>
      <w:sz w:val="18"/>
    </w:rPr>
  </w:style>
  <w:style w:type="character" w:customStyle="1" w:styleId="11">
    <w:name w:val="Заголовок 1 Знак1"/>
    <w:link w:val="1"/>
    <w:uiPriority w:val="9"/>
    <w:qFormat/>
    <w:rsid w:val="0079795A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79795A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79795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79795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79795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79795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79795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79795A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79795A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7979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79795A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79795A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79795A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79795A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79795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79795A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79795A"/>
  </w:style>
  <w:style w:type="character" w:customStyle="1" w:styleId="FooterChar">
    <w:name w:val="Footer Char"/>
    <w:basedOn w:val="a0"/>
    <w:uiPriority w:val="99"/>
    <w:qFormat/>
    <w:rsid w:val="0079795A"/>
  </w:style>
  <w:style w:type="character" w:customStyle="1" w:styleId="14">
    <w:name w:val="Нижний колонтитул Знак1"/>
    <w:link w:val="af3"/>
    <w:uiPriority w:val="99"/>
    <w:qFormat/>
    <w:rsid w:val="0079795A"/>
  </w:style>
  <w:style w:type="table" w:customStyle="1" w:styleId="TableGridLight">
    <w:name w:val="Table Grid Light"/>
    <w:basedOn w:val="a1"/>
    <w:uiPriority w:val="59"/>
    <w:qFormat/>
    <w:rsid w:val="0079795A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79795A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79795A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7979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7979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7979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79795A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79795A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79795A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79795A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79795A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79795A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79795A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79795A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79795A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79795A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79795A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79795A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79795A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79795A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79795A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79795A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79795A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79795A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79795A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79795A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79795A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79795A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79795A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79795A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79795A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79795A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79795A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79795A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79795A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79795A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79795A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79795A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79795A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79795A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79795A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79795A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79795A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79795A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79795A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79795A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79795A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79795A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79795A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79795A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79795A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79795A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79795A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79795A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79795A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7979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7979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7979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7979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7979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7979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7979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79795A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79795A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79795A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79795A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79795A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79795A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79795A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797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79795A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79795A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79795A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79795A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79795A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79795A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797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79795A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79795A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79795A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79795A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79795A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79795A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79795A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79795A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79795A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79795A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79795A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79795A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79795A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79795A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79795A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79795A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79795A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79795A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79795A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79795A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79795A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79795A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79795A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79795A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79795A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79795A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79795A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79795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79795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79795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79795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79795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79795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79795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79795A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79795A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79795A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79795A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79795A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79795A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79795A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79795A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79795A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79795A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79795A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79795A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79795A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79795A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79795A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7979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79795A"/>
  </w:style>
  <w:style w:type="character" w:customStyle="1" w:styleId="19">
    <w:name w:val="Заголовок 1 Знак"/>
    <w:qFormat/>
    <w:rsid w:val="0079795A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7979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79795A"/>
  </w:style>
  <w:style w:type="character" w:customStyle="1" w:styleId="afe">
    <w:name w:val="Текст выноски Знак"/>
    <w:qFormat/>
    <w:rsid w:val="0079795A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79795A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79795A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79795A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79795A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79795A"/>
    <w:rPr>
      <w:b/>
      <w:color w:val="26282F"/>
    </w:rPr>
  </w:style>
  <w:style w:type="character" w:customStyle="1" w:styleId="aff2">
    <w:name w:val="Гипертекстовая ссылка"/>
    <w:qFormat/>
    <w:rsid w:val="0079795A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79795A"/>
  </w:style>
  <w:style w:type="character" w:customStyle="1" w:styleId="82">
    <w:name w:val="Заголовок 8 Знак"/>
    <w:qFormat/>
    <w:rsid w:val="0079795A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79795A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79795A"/>
    <w:rPr>
      <w:rFonts w:cs="Times New Roman"/>
    </w:rPr>
  </w:style>
  <w:style w:type="character" w:customStyle="1" w:styleId="ListLabel2">
    <w:name w:val="ListLabel 2"/>
    <w:qFormat/>
    <w:rsid w:val="0079795A"/>
    <w:rPr>
      <w:rFonts w:cs="Courier New"/>
    </w:rPr>
  </w:style>
  <w:style w:type="character" w:customStyle="1" w:styleId="ListLabel3">
    <w:name w:val="ListLabel 3"/>
    <w:qFormat/>
    <w:rsid w:val="0079795A"/>
    <w:rPr>
      <w:rFonts w:cs="Courier New"/>
    </w:rPr>
  </w:style>
  <w:style w:type="character" w:customStyle="1" w:styleId="ListLabel4">
    <w:name w:val="ListLabel 4"/>
    <w:qFormat/>
    <w:rsid w:val="0079795A"/>
    <w:rPr>
      <w:rFonts w:cs="Courier New"/>
    </w:rPr>
  </w:style>
  <w:style w:type="character" w:customStyle="1" w:styleId="ListLabel5">
    <w:name w:val="ListLabel 5"/>
    <w:qFormat/>
    <w:rsid w:val="0079795A"/>
    <w:rPr>
      <w:rFonts w:cs="Courier New"/>
    </w:rPr>
  </w:style>
  <w:style w:type="character" w:customStyle="1" w:styleId="ListLabel6">
    <w:name w:val="ListLabel 6"/>
    <w:qFormat/>
    <w:rsid w:val="0079795A"/>
    <w:rPr>
      <w:rFonts w:cs="Courier New"/>
    </w:rPr>
  </w:style>
  <w:style w:type="character" w:customStyle="1" w:styleId="ListLabel7">
    <w:name w:val="ListLabel 7"/>
    <w:qFormat/>
    <w:rsid w:val="0079795A"/>
    <w:rPr>
      <w:rFonts w:cs="Courier New"/>
    </w:rPr>
  </w:style>
  <w:style w:type="character" w:customStyle="1" w:styleId="ListLabel8">
    <w:name w:val="ListLabel 8"/>
    <w:qFormat/>
    <w:rsid w:val="0079795A"/>
    <w:rPr>
      <w:rFonts w:cs="Courier New"/>
    </w:rPr>
  </w:style>
  <w:style w:type="character" w:customStyle="1" w:styleId="ListLabel9">
    <w:name w:val="ListLabel 9"/>
    <w:qFormat/>
    <w:rsid w:val="0079795A"/>
    <w:rPr>
      <w:rFonts w:cs="Courier New"/>
    </w:rPr>
  </w:style>
  <w:style w:type="character" w:customStyle="1" w:styleId="ListLabel10">
    <w:name w:val="ListLabel 10"/>
    <w:qFormat/>
    <w:rsid w:val="0079795A"/>
    <w:rPr>
      <w:rFonts w:cs="Courier New"/>
    </w:rPr>
  </w:style>
  <w:style w:type="character" w:customStyle="1" w:styleId="ListLabel11">
    <w:name w:val="ListLabel 11"/>
    <w:qFormat/>
    <w:rsid w:val="0079795A"/>
    <w:rPr>
      <w:rFonts w:cs="Courier New"/>
    </w:rPr>
  </w:style>
  <w:style w:type="character" w:customStyle="1" w:styleId="ListLabel12">
    <w:name w:val="ListLabel 12"/>
    <w:qFormat/>
    <w:rsid w:val="0079795A"/>
    <w:rPr>
      <w:rFonts w:cs="Courier New"/>
    </w:rPr>
  </w:style>
  <w:style w:type="character" w:customStyle="1" w:styleId="ListLabel13">
    <w:name w:val="ListLabel 13"/>
    <w:qFormat/>
    <w:rsid w:val="0079795A"/>
    <w:rPr>
      <w:rFonts w:cs="Courier New"/>
    </w:rPr>
  </w:style>
  <w:style w:type="character" w:customStyle="1" w:styleId="ListLabel14">
    <w:name w:val="ListLabel 14"/>
    <w:qFormat/>
    <w:rsid w:val="0079795A"/>
    <w:rPr>
      <w:rFonts w:cs="Courier New"/>
    </w:rPr>
  </w:style>
  <w:style w:type="character" w:customStyle="1" w:styleId="ListLabel15">
    <w:name w:val="ListLabel 15"/>
    <w:qFormat/>
    <w:rsid w:val="0079795A"/>
    <w:rPr>
      <w:rFonts w:cs="Courier New"/>
    </w:rPr>
  </w:style>
  <w:style w:type="character" w:customStyle="1" w:styleId="ListLabel16">
    <w:name w:val="ListLabel 16"/>
    <w:qFormat/>
    <w:rsid w:val="0079795A"/>
    <w:rPr>
      <w:rFonts w:cs="Courier New"/>
    </w:rPr>
  </w:style>
  <w:style w:type="character" w:customStyle="1" w:styleId="ListLabel17">
    <w:name w:val="ListLabel 17"/>
    <w:qFormat/>
    <w:rsid w:val="0079795A"/>
    <w:rPr>
      <w:rFonts w:cs="Courier New"/>
    </w:rPr>
  </w:style>
  <w:style w:type="character" w:customStyle="1" w:styleId="ListLabel18">
    <w:name w:val="ListLabel 18"/>
    <w:qFormat/>
    <w:rsid w:val="0079795A"/>
    <w:rPr>
      <w:rFonts w:cs="Courier New"/>
    </w:rPr>
  </w:style>
  <w:style w:type="character" w:customStyle="1" w:styleId="ListLabel19">
    <w:name w:val="ListLabel 19"/>
    <w:qFormat/>
    <w:rsid w:val="0079795A"/>
    <w:rPr>
      <w:rFonts w:cs="Courier New"/>
    </w:rPr>
  </w:style>
  <w:style w:type="character" w:customStyle="1" w:styleId="ListLabel20">
    <w:name w:val="ListLabel 20"/>
    <w:qFormat/>
    <w:rsid w:val="0079795A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79795A"/>
    <w:rPr>
      <w:rFonts w:cs="Courier New"/>
    </w:rPr>
  </w:style>
  <w:style w:type="character" w:customStyle="1" w:styleId="ListLabel22">
    <w:name w:val="ListLabel 22"/>
    <w:qFormat/>
    <w:rsid w:val="0079795A"/>
    <w:rPr>
      <w:rFonts w:cs="Wingdings"/>
    </w:rPr>
  </w:style>
  <w:style w:type="character" w:customStyle="1" w:styleId="ListLabel23">
    <w:name w:val="ListLabel 23"/>
    <w:qFormat/>
    <w:rsid w:val="0079795A"/>
    <w:rPr>
      <w:rFonts w:cs="Symbol"/>
    </w:rPr>
  </w:style>
  <w:style w:type="character" w:customStyle="1" w:styleId="ListLabel24">
    <w:name w:val="ListLabel 24"/>
    <w:qFormat/>
    <w:rsid w:val="0079795A"/>
    <w:rPr>
      <w:rFonts w:cs="Courier New"/>
    </w:rPr>
  </w:style>
  <w:style w:type="character" w:customStyle="1" w:styleId="ListLabel25">
    <w:name w:val="ListLabel 25"/>
    <w:qFormat/>
    <w:rsid w:val="0079795A"/>
    <w:rPr>
      <w:rFonts w:cs="Wingdings"/>
    </w:rPr>
  </w:style>
  <w:style w:type="character" w:customStyle="1" w:styleId="ListLabel26">
    <w:name w:val="ListLabel 26"/>
    <w:qFormat/>
    <w:rsid w:val="0079795A"/>
    <w:rPr>
      <w:rFonts w:cs="Symbol"/>
    </w:rPr>
  </w:style>
  <w:style w:type="character" w:customStyle="1" w:styleId="ListLabel27">
    <w:name w:val="ListLabel 27"/>
    <w:qFormat/>
    <w:rsid w:val="0079795A"/>
    <w:rPr>
      <w:rFonts w:cs="Courier New"/>
    </w:rPr>
  </w:style>
  <w:style w:type="character" w:customStyle="1" w:styleId="ListLabel28">
    <w:name w:val="ListLabel 28"/>
    <w:qFormat/>
    <w:rsid w:val="0079795A"/>
    <w:rPr>
      <w:rFonts w:cs="Wingdings"/>
    </w:rPr>
  </w:style>
  <w:style w:type="character" w:customStyle="1" w:styleId="ListLabel29">
    <w:name w:val="ListLabel 29"/>
    <w:qFormat/>
    <w:rsid w:val="0079795A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79795A"/>
    <w:rPr>
      <w:rFonts w:cs="Courier New"/>
    </w:rPr>
  </w:style>
  <w:style w:type="character" w:customStyle="1" w:styleId="ListLabel31">
    <w:name w:val="ListLabel 31"/>
    <w:qFormat/>
    <w:rsid w:val="0079795A"/>
    <w:rPr>
      <w:rFonts w:cs="Wingdings"/>
    </w:rPr>
  </w:style>
  <w:style w:type="character" w:customStyle="1" w:styleId="ListLabel32">
    <w:name w:val="ListLabel 32"/>
    <w:qFormat/>
    <w:rsid w:val="0079795A"/>
    <w:rPr>
      <w:rFonts w:cs="Symbol"/>
    </w:rPr>
  </w:style>
  <w:style w:type="character" w:customStyle="1" w:styleId="ListLabel33">
    <w:name w:val="ListLabel 33"/>
    <w:qFormat/>
    <w:rsid w:val="0079795A"/>
    <w:rPr>
      <w:rFonts w:cs="Courier New"/>
    </w:rPr>
  </w:style>
  <w:style w:type="character" w:customStyle="1" w:styleId="ListLabel34">
    <w:name w:val="ListLabel 34"/>
    <w:qFormat/>
    <w:rsid w:val="0079795A"/>
    <w:rPr>
      <w:rFonts w:cs="Wingdings"/>
    </w:rPr>
  </w:style>
  <w:style w:type="character" w:customStyle="1" w:styleId="ListLabel35">
    <w:name w:val="ListLabel 35"/>
    <w:qFormat/>
    <w:rsid w:val="0079795A"/>
    <w:rPr>
      <w:rFonts w:cs="Symbol"/>
    </w:rPr>
  </w:style>
  <w:style w:type="character" w:customStyle="1" w:styleId="ListLabel36">
    <w:name w:val="ListLabel 36"/>
    <w:qFormat/>
    <w:rsid w:val="0079795A"/>
    <w:rPr>
      <w:rFonts w:cs="Courier New"/>
    </w:rPr>
  </w:style>
  <w:style w:type="character" w:customStyle="1" w:styleId="ListLabel37">
    <w:name w:val="ListLabel 37"/>
    <w:qFormat/>
    <w:rsid w:val="0079795A"/>
    <w:rPr>
      <w:rFonts w:cs="Wingdings"/>
    </w:rPr>
  </w:style>
  <w:style w:type="character" w:customStyle="1" w:styleId="ListLabel38">
    <w:name w:val="ListLabel 38"/>
    <w:qFormat/>
    <w:rsid w:val="0079795A"/>
    <w:rPr>
      <w:rFonts w:cs="Symbol"/>
      <w:sz w:val="28"/>
    </w:rPr>
  </w:style>
  <w:style w:type="character" w:customStyle="1" w:styleId="ListLabel39">
    <w:name w:val="ListLabel 39"/>
    <w:qFormat/>
    <w:rsid w:val="0079795A"/>
    <w:rPr>
      <w:rFonts w:cs="Courier New"/>
    </w:rPr>
  </w:style>
  <w:style w:type="character" w:customStyle="1" w:styleId="ListLabel40">
    <w:name w:val="ListLabel 40"/>
    <w:qFormat/>
    <w:rsid w:val="0079795A"/>
    <w:rPr>
      <w:rFonts w:cs="Wingdings"/>
    </w:rPr>
  </w:style>
  <w:style w:type="character" w:customStyle="1" w:styleId="ListLabel41">
    <w:name w:val="ListLabel 41"/>
    <w:qFormat/>
    <w:rsid w:val="0079795A"/>
    <w:rPr>
      <w:rFonts w:cs="Symbol"/>
    </w:rPr>
  </w:style>
  <w:style w:type="character" w:customStyle="1" w:styleId="ListLabel42">
    <w:name w:val="ListLabel 42"/>
    <w:qFormat/>
    <w:rsid w:val="0079795A"/>
    <w:rPr>
      <w:rFonts w:cs="Courier New"/>
    </w:rPr>
  </w:style>
  <w:style w:type="character" w:customStyle="1" w:styleId="ListLabel43">
    <w:name w:val="ListLabel 43"/>
    <w:qFormat/>
    <w:rsid w:val="0079795A"/>
    <w:rPr>
      <w:rFonts w:cs="Wingdings"/>
    </w:rPr>
  </w:style>
  <w:style w:type="character" w:customStyle="1" w:styleId="ListLabel44">
    <w:name w:val="ListLabel 44"/>
    <w:qFormat/>
    <w:rsid w:val="0079795A"/>
    <w:rPr>
      <w:rFonts w:cs="Symbol"/>
    </w:rPr>
  </w:style>
  <w:style w:type="character" w:customStyle="1" w:styleId="ListLabel45">
    <w:name w:val="ListLabel 45"/>
    <w:qFormat/>
    <w:rsid w:val="0079795A"/>
    <w:rPr>
      <w:rFonts w:cs="Courier New"/>
    </w:rPr>
  </w:style>
  <w:style w:type="character" w:customStyle="1" w:styleId="ListLabel46">
    <w:name w:val="ListLabel 46"/>
    <w:qFormat/>
    <w:rsid w:val="0079795A"/>
    <w:rPr>
      <w:rFonts w:cs="Wingdings"/>
    </w:rPr>
  </w:style>
  <w:style w:type="character" w:customStyle="1" w:styleId="ListLabel47">
    <w:name w:val="ListLabel 47"/>
    <w:qFormat/>
    <w:rsid w:val="0079795A"/>
    <w:rPr>
      <w:rFonts w:cs="Symbol"/>
      <w:sz w:val="20"/>
    </w:rPr>
  </w:style>
  <w:style w:type="character" w:customStyle="1" w:styleId="ListLabel48">
    <w:name w:val="ListLabel 48"/>
    <w:qFormat/>
    <w:rsid w:val="0079795A"/>
    <w:rPr>
      <w:rFonts w:cs="Courier New"/>
    </w:rPr>
  </w:style>
  <w:style w:type="character" w:customStyle="1" w:styleId="ListLabel49">
    <w:name w:val="ListLabel 49"/>
    <w:qFormat/>
    <w:rsid w:val="0079795A"/>
    <w:rPr>
      <w:rFonts w:cs="Wingdings"/>
    </w:rPr>
  </w:style>
  <w:style w:type="character" w:customStyle="1" w:styleId="ListLabel50">
    <w:name w:val="ListLabel 50"/>
    <w:qFormat/>
    <w:rsid w:val="0079795A"/>
    <w:rPr>
      <w:rFonts w:cs="Symbol"/>
    </w:rPr>
  </w:style>
  <w:style w:type="character" w:customStyle="1" w:styleId="ListLabel51">
    <w:name w:val="ListLabel 51"/>
    <w:qFormat/>
    <w:rsid w:val="0079795A"/>
    <w:rPr>
      <w:rFonts w:cs="Courier New"/>
    </w:rPr>
  </w:style>
  <w:style w:type="character" w:customStyle="1" w:styleId="ListLabel52">
    <w:name w:val="ListLabel 52"/>
    <w:qFormat/>
    <w:rsid w:val="0079795A"/>
    <w:rPr>
      <w:rFonts w:cs="Wingdings"/>
    </w:rPr>
  </w:style>
  <w:style w:type="character" w:customStyle="1" w:styleId="ListLabel53">
    <w:name w:val="ListLabel 53"/>
    <w:qFormat/>
    <w:rsid w:val="0079795A"/>
    <w:rPr>
      <w:rFonts w:cs="Symbol"/>
    </w:rPr>
  </w:style>
  <w:style w:type="character" w:customStyle="1" w:styleId="ListLabel54">
    <w:name w:val="ListLabel 54"/>
    <w:qFormat/>
    <w:rsid w:val="0079795A"/>
    <w:rPr>
      <w:rFonts w:cs="Courier New"/>
    </w:rPr>
  </w:style>
  <w:style w:type="character" w:customStyle="1" w:styleId="ListLabel55">
    <w:name w:val="ListLabel 55"/>
    <w:qFormat/>
    <w:rsid w:val="0079795A"/>
    <w:rPr>
      <w:rFonts w:cs="Wingdings"/>
    </w:rPr>
  </w:style>
  <w:style w:type="character" w:customStyle="1" w:styleId="ListLabel56">
    <w:name w:val="ListLabel 56"/>
    <w:qFormat/>
    <w:rsid w:val="0079795A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79795A"/>
    <w:rPr>
      <w:rFonts w:cs="Courier New"/>
    </w:rPr>
  </w:style>
  <w:style w:type="character" w:customStyle="1" w:styleId="ListLabel58">
    <w:name w:val="ListLabel 58"/>
    <w:qFormat/>
    <w:rsid w:val="0079795A"/>
    <w:rPr>
      <w:rFonts w:cs="Wingdings"/>
    </w:rPr>
  </w:style>
  <w:style w:type="character" w:customStyle="1" w:styleId="ListLabel59">
    <w:name w:val="ListLabel 59"/>
    <w:qFormat/>
    <w:rsid w:val="0079795A"/>
    <w:rPr>
      <w:rFonts w:cs="Symbol"/>
    </w:rPr>
  </w:style>
  <w:style w:type="character" w:customStyle="1" w:styleId="ListLabel60">
    <w:name w:val="ListLabel 60"/>
    <w:qFormat/>
    <w:rsid w:val="0079795A"/>
    <w:rPr>
      <w:rFonts w:cs="Courier New"/>
    </w:rPr>
  </w:style>
  <w:style w:type="character" w:customStyle="1" w:styleId="ListLabel61">
    <w:name w:val="ListLabel 61"/>
    <w:qFormat/>
    <w:rsid w:val="0079795A"/>
    <w:rPr>
      <w:rFonts w:cs="Wingdings"/>
    </w:rPr>
  </w:style>
  <w:style w:type="character" w:customStyle="1" w:styleId="ListLabel62">
    <w:name w:val="ListLabel 62"/>
    <w:qFormat/>
    <w:rsid w:val="0079795A"/>
    <w:rPr>
      <w:rFonts w:cs="Symbol"/>
    </w:rPr>
  </w:style>
  <w:style w:type="character" w:customStyle="1" w:styleId="ListLabel63">
    <w:name w:val="ListLabel 63"/>
    <w:qFormat/>
    <w:rsid w:val="0079795A"/>
    <w:rPr>
      <w:rFonts w:cs="Courier New"/>
    </w:rPr>
  </w:style>
  <w:style w:type="character" w:customStyle="1" w:styleId="ListLabel64">
    <w:name w:val="ListLabel 64"/>
    <w:qFormat/>
    <w:rsid w:val="0079795A"/>
    <w:rPr>
      <w:rFonts w:cs="Wingdings"/>
    </w:rPr>
  </w:style>
  <w:style w:type="character" w:customStyle="1" w:styleId="CharAttribute484">
    <w:name w:val="CharAttribute484"/>
    <w:qFormat/>
    <w:rsid w:val="0079795A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79795A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79795A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79795A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79795A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79795A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79795A"/>
    <w:rPr>
      <w:sz w:val="28"/>
      <w:szCs w:val="28"/>
    </w:rPr>
  </w:style>
  <w:style w:type="character" w:customStyle="1" w:styleId="ListLabel66">
    <w:name w:val="ListLabel 66"/>
    <w:qFormat/>
    <w:rsid w:val="0079795A"/>
    <w:rPr>
      <w:sz w:val="28"/>
      <w:szCs w:val="28"/>
    </w:rPr>
  </w:style>
  <w:style w:type="character" w:customStyle="1" w:styleId="aff4">
    <w:name w:val="Символ нумерации"/>
    <w:qFormat/>
    <w:rsid w:val="0079795A"/>
  </w:style>
  <w:style w:type="character" w:customStyle="1" w:styleId="ListLabel67">
    <w:name w:val="ListLabel 67"/>
    <w:qFormat/>
    <w:rsid w:val="0079795A"/>
    <w:rPr>
      <w:sz w:val="28"/>
      <w:szCs w:val="28"/>
    </w:rPr>
  </w:style>
  <w:style w:type="character" w:customStyle="1" w:styleId="ListLabel68">
    <w:name w:val="ListLabel 68"/>
    <w:qFormat/>
    <w:rsid w:val="0079795A"/>
    <w:rPr>
      <w:sz w:val="28"/>
      <w:szCs w:val="28"/>
    </w:rPr>
  </w:style>
  <w:style w:type="character" w:customStyle="1" w:styleId="ListLabel69">
    <w:name w:val="ListLabel 69"/>
    <w:qFormat/>
    <w:rsid w:val="0079795A"/>
    <w:rPr>
      <w:sz w:val="28"/>
      <w:szCs w:val="28"/>
    </w:rPr>
  </w:style>
  <w:style w:type="character" w:customStyle="1" w:styleId="ListLabel70">
    <w:name w:val="ListLabel 70"/>
    <w:qFormat/>
    <w:rsid w:val="0079795A"/>
    <w:rPr>
      <w:sz w:val="28"/>
      <w:szCs w:val="28"/>
    </w:rPr>
  </w:style>
  <w:style w:type="character" w:customStyle="1" w:styleId="ListLabel71">
    <w:name w:val="ListLabel 71"/>
    <w:qFormat/>
    <w:rsid w:val="0079795A"/>
    <w:rPr>
      <w:sz w:val="28"/>
      <w:szCs w:val="28"/>
    </w:rPr>
  </w:style>
  <w:style w:type="character" w:customStyle="1" w:styleId="ListLabel72">
    <w:name w:val="ListLabel 72"/>
    <w:qFormat/>
    <w:rsid w:val="0079795A"/>
    <w:rPr>
      <w:sz w:val="28"/>
      <w:szCs w:val="28"/>
    </w:rPr>
  </w:style>
  <w:style w:type="character" w:customStyle="1" w:styleId="ListLabel73">
    <w:name w:val="ListLabel 73"/>
    <w:qFormat/>
    <w:rsid w:val="0079795A"/>
    <w:rPr>
      <w:sz w:val="28"/>
      <w:szCs w:val="28"/>
    </w:rPr>
  </w:style>
  <w:style w:type="character" w:customStyle="1" w:styleId="ListLabel74">
    <w:name w:val="ListLabel 74"/>
    <w:qFormat/>
    <w:rsid w:val="0079795A"/>
    <w:rPr>
      <w:sz w:val="28"/>
      <w:szCs w:val="28"/>
    </w:rPr>
  </w:style>
  <w:style w:type="character" w:customStyle="1" w:styleId="ListLabel75">
    <w:name w:val="ListLabel 75"/>
    <w:qFormat/>
    <w:rsid w:val="0079795A"/>
    <w:rPr>
      <w:sz w:val="28"/>
      <w:szCs w:val="28"/>
    </w:rPr>
  </w:style>
  <w:style w:type="paragraph" w:styleId="aff5">
    <w:name w:val="List Paragraph"/>
    <w:basedOn w:val="a"/>
    <w:qFormat/>
    <w:rsid w:val="0079795A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79795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79795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79795A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7979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79795A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79795A"/>
    <w:rPr>
      <w:i/>
      <w:iCs/>
    </w:rPr>
  </w:style>
  <w:style w:type="paragraph" w:customStyle="1" w:styleId="aff9">
    <w:name w:val="Нормальный (таблица)"/>
    <w:basedOn w:val="a"/>
    <w:qFormat/>
    <w:rsid w:val="0079795A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79795A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79795A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79795A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79795A"/>
  </w:style>
  <w:style w:type="paragraph" w:customStyle="1" w:styleId="affe">
    <w:name w:val="Заголовок таблицы"/>
    <w:basedOn w:val="affd"/>
    <w:qFormat/>
    <w:rsid w:val="0079795A"/>
    <w:pPr>
      <w:jc w:val="center"/>
    </w:pPr>
    <w:rPr>
      <w:b/>
      <w:bCs/>
    </w:rPr>
  </w:style>
  <w:style w:type="paragraph" w:customStyle="1" w:styleId="Standard">
    <w:name w:val="Standard"/>
    <w:qFormat/>
    <w:rsid w:val="007979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79795A"/>
    <w:pPr>
      <w:spacing w:after="140" w:line="276" w:lineRule="auto"/>
    </w:pPr>
  </w:style>
  <w:style w:type="paragraph" w:customStyle="1" w:styleId="1a">
    <w:name w:val="Обычный1"/>
    <w:qFormat/>
    <w:rsid w:val="0079795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7979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7979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7979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79795A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79795A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79795A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79795A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79795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7288</Words>
  <Characters>41543</Characters>
  <Application>Microsoft Office Word</Application>
  <DocSecurity>0</DocSecurity>
  <Lines>346</Lines>
  <Paragraphs>97</Paragraphs>
  <ScaleCrop>false</ScaleCrop>
  <Company>SPecialiST RePack</Company>
  <LinksUpToDate>false</LinksUpToDate>
  <CharactersWithSpaces>48734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Оксана</cp:lastModifiedBy>
  <cp:revision>3</cp:revision>
  <dcterms:created xsi:type="dcterms:W3CDTF">2022-04-14T20:58:00Z</dcterms:created>
  <dcterms:modified xsi:type="dcterms:W3CDTF">2022-05-18T18:15:00Z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