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D1" w:rsidRDefault="003B33D1" w:rsidP="00D44A3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B33D1" w:rsidRDefault="003B33D1" w:rsidP="00D44A3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B33D1" w:rsidRDefault="003B33D1" w:rsidP="00D44A3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B33D1" w:rsidRDefault="003B33D1" w:rsidP="00D44A3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44A3D" w:rsidRDefault="00FD47B0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64.5pt">
            <v:imagedata r:id="rId5" o:title="ППЛАН"/>
          </v:shape>
        </w:pict>
      </w:r>
    </w:p>
    <w:p w:rsidR="00FD47B0" w:rsidRDefault="00FD47B0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lastRenderedPageBreak/>
        <w:t xml:space="preserve">План работы МБОУ ДО «ДЮСШ» </w:t>
      </w:r>
    </w:p>
    <w:p w:rsidR="00D44A3D" w:rsidRDefault="003F27D1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на 2023-2024</w:t>
      </w:r>
      <w:r w:rsidR="00D44A3D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учебный год.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Руководствуясь: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Конституцией РФ,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РФ «Об образовании» №273 от 29.12.12 года.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РФ «Об образовании», Тамбовской области,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РФ «О физической культуре и спорте»,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7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Мин. спорта №</w:t>
      </w:r>
      <w:r w:rsidR="00873087" w:rsidRPr="00DA7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7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1125 от 27.12.2013 года,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«О физической культуре, спорте и туризму» Тамбовской области,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 нормативного и рекомендательного характера, регламентирующие деятельность образовательных учреждений дополнительного образования физкультурной-спортивной направленности.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Цель работы МБОУ ДО «ДЮСШ»:</w:t>
      </w:r>
    </w:p>
    <w:p w:rsidR="009875D0" w:rsidRPr="00895763" w:rsidRDefault="00D44A3D" w:rsidP="009875D0">
      <w:pPr>
        <w:pStyle w:val="ad"/>
        <w:widowControl w:val="0"/>
        <w:numPr>
          <w:ilvl w:val="0"/>
          <w:numId w:val="3"/>
        </w:numPr>
        <w:tabs>
          <w:tab w:val="left" w:pos="343"/>
        </w:tabs>
        <w:spacing w:after="0" w:line="225" w:lineRule="auto"/>
        <w:ind w:left="0" w:firstLine="1"/>
        <w:jc w:val="both"/>
        <w:rPr>
          <w:lang w:val="ru-RU"/>
        </w:rPr>
      </w:pPr>
      <w:r w:rsidRPr="009875D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Создание условий для укрепления зд</w:t>
      </w:r>
      <w:r w:rsidR="009875D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оровья, </w:t>
      </w:r>
      <w:r w:rsidR="009875D0" w:rsidRPr="009875D0">
        <w:rPr>
          <w:rFonts w:ascii="Times New Roman" w:hAnsi="Times New Roman"/>
          <w:color w:val="000000"/>
          <w:sz w:val="28"/>
          <w:szCs w:val="28"/>
          <w:lang w:val="ru-RU" w:eastAsia="ru-RU"/>
        </w:rPr>
        <w:t>физического развития</w:t>
      </w:r>
      <w:r w:rsidR="009875D0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9875D0" w:rsidRPr="009875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5D0">
        <w:rPr>
          <w:rFonts w:ascii="Times New Roman" w:hAnsi="Times New Roman"/>
          <w:sz w:val="28"/>
          <w:szCs w:val="28"/>
          <w:lang w:val="ru-RU"/>
        </w:rPr>
        <w:t xml:space="preserve">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44A3D" w:rsidRDefault="00D44A3D" w:rsidP="00D44A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Задачи ДЮСШ: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1.Совершенствование нормативно-правовой базы, приведение ее в соответствие с изменениями в Российском законодательстве.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2.Разработка дополнительных общеразвивающих программ</w:t>
      </w:r>
      <w:r w:rsidR="003F2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физической подготовке в области физической культуры и спорта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направленных на развитие инновационной деятельности, информационных технологий.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3.Изучение, обобщение и распространение опыта работы ведущих тренеров-преподавателей.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4.Сохранение и укрепление кадрового состава повышение его профессионального уровня с учетом современных требований.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5.Создание условий для творческого развития, самореализации, самопознания, профессионального самоопределения личности.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6.Воспитание устойчивого интереса у учащихся к систематическим занятиям физической культурой и спортом.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7.Улучшать тренировочную и воспитательную работу.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8.Обеспечить сохранность контингента учащихся, высокую посещаемость, принимать активное участие в соревнованиях.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9.Планомерно привлекать спонсорскую помощь для развития материально-технической базы МБОУ ДО «ДЮСШ».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10.Принимать участие в соревнованиях, конкурсах.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4BFC" w:rsidRDefault="00414BFC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33D" w:rsidRDefault="00DA73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33D" w:rsidRDefault="00DA73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33D" w:rsidRDefault="00DA73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33D" w:rsidRDefault="00DA73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4BFC" w:rsidRDefault="00414BFC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Распределение нагрузки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A733D" w:rsidP="00D44A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2023-2024</w:t>
      </w:r>
      <w:r w:rsidR="00D4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в МБОУ ДО «ДЮСШ» </w:t>
      </w:r>
      <w:proofErr w:type="gramStart"/>
      <w:r w:rsidR="00D4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Никифоровского  района</w:t>
      </w:r>
      <w:proofErr w:type="gramEnd"/>
      <w:r w:rsidR="00D4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тарифицировано, согласно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списков обучающихся и расписания  занятий тренеров-преподавателей: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A35DFA" w:rsidP="00D44A3D">
      <w:pPr>
        <w:spacing w:after="0" w:line="240" w:lineRule="auto"/>
        <w:ind w:left="14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СОЭ – 27 групп – 405</w:t>
      </w:r>
      <w:r w:rsidR="00414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4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</w:t>
      </w:r>
    </w:p>
    <w:p w:rsidR="00A35DFA" w:rsidRDefault="00A35DFA" w:rsidP="00D44A3D">
      <w:pPr>
        <w:spacing w:after="0" w:line="240" w:lineRule="auto"/>
        <w:ind w:left="14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Баскетбол –</w:t>
      </w:r>
      <w:r w:rsidR="00331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групп 165 учащихся</w:t>
      </w:r>
    </w:p>
    <w:p w:rsidR="00A35DFA" w:rsidRDefault="00A35DFA" w:rsidP="00D44A3D">
      <w:pPr>
        <w:spacing w:after="0" w:line="240" w:lineRule="auto"/>
        <w:ind w:left="14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Бокс -  1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 15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</w:t>
      </w:r>
    </w:p>
    <w:p w:rsidR="00A35DFA" w:rsidRDefault="00A35DFA" w:rsidP="00D44A3D">
      <w:pPr>
        <w:spacing w:after="0" w:line="240" w:lineRule="auto"/>
        <w:ind w:left="14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Футбол – </w:t>
      </w:r>
      <w:r w:rsidR="00331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групп 210 учащихся</w:t>
      </w:r>
    </w:p>
    <w:p w:rsidR="00A35DFA" w:rsidRDefault="00A35DFA" w:rsidP="00D44A3D">
      <w:pPr>
        <w:spacing w:after="0" w:line="240" w:lineRule="auto"/>
        <w:ind w:left="1496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Греко-римская борьба </w:t>
      </w:r>
      <w:r w:rsidR="00DA7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группа 15 учащихся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A3D" w:rsidRDefault="00A35DFA" w:rsidP="00D44A3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Итого: 27</w:t>
      </w:r>
      <w:r w:rsidR="00D44A3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групп- 405 обучающихся.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Распределение функциональных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обязанностей работников ДЮСШ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Кобозев Владимир Николаевич – директор;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Борисов Олег Владимирович – заместитель директора по УВР;</w:t>
      </w:r>
    </w:p>
    <w:p w:rsidR="00D44A3D" w:rsidRDefault="00D44A3D" w:rsidP="00D44A3D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Гурьев Максим Владимирович -  методист-инструктор, </w:t>
      </w:r>
    </w:p>
    <w:p w:rsidR="00D44A3D" w:rsidRDefault="00D44A3D" w:rsidP="00D44A3D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тренер-преподаватель.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4.</w:t>
      </w:r>
      <w:r w:rsidRPr="00E97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Аксюхин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Юрий Федорович –</w:t>
      </w:r>
      <w:r w:rsidR="002772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тренер-преподаватель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5. Большаков Василий Николаевич – тренер-преподаватель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6. Зотов Виктор Иванович – тренер-преподаватель 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7. Левин Александр Николаевич – тренер-преподаватель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8. Богданов Александр Александрович – тренер-преподаватель.</w:t>
      </w:r>
    </w:p>
    <w:p w:rsidR="00A35DFA" w:rsidRDefault="00A35DFA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9.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Чуканов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Александр Андреевич</w:t>
      </w:r>
      <w:r w:rsidR="00F215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тренер-преподаватель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D44A3D" w:rsidRDefault="00A35DFA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keepNext/>
        <w:spacing w:after="0" w:line="240" w:lineRule="auto"/>
        <w:ind w:left="3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Организационная работа</w:t>
      </w:r>
    </w:p>
    <w:tbl>
      <w:tblPr>
        <w:tblW w:w="10223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3910"/>
        <w:gridCol w:w="1842"/>
        <w:gridCol w:w="2316"/>
        <w:gridCol w:w="1512"/>
      </w:tblGrid>
      <w:tr w:rsidR="00D44A3D" w:rsidTr="00D454B4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Pr="00687D46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Pr="00687D46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Pr="00687D46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Pr="00687D46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Pr="00687D46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нагрузку тренерам-преподавателям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028D3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01.09.202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</w:t>
            </w:r>
            <w:r w:rsidR="0027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ра</w:t>
            </w:r>
            <w:r w:rsidR="00414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боты МБОУ ДО «ДЮСШ» за 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2022-2023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028D3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расписание тренеров-преподавателей на учебный год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15.09.20</w:t>
            </w:r>
            <w:r w:rsidR="00F02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и утвердить годов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план работы ДЮСШ на 2023-2024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F02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01.09.202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и утвердить календарь спортивно-массовых мероприятий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</w:t>
            </w:r>
            <w:r w:rsidR="00F02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план работы на осенние каникулы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B63E0E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</w:t>
            </w:r>
            <w:r w:rsidR="00F02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освещения в местных СМИ итоги выступления на региональных соревнованиях учащихся ДЮСШ по мини –футболу</w:t>
            </w:r>
            <w:r w:rsidR="00B63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боксу.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</w:t>
            </w:r>
            <w:r w:rsidR="00F02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D44A3D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Утвердить план работы на зимние каникулы.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028D3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работе МБОУ ДО «ДЮСШ» за 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по форме 5 ФК.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028D3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13.01.202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тренеров-преподавателей.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 роста физического развития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 спортивной школы.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контроль за состоянием тренировочного и воспитательного процесса МБОУ ДО «ДЮСШ».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на весенние каникулы.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связь с муниципальными общеобразовательными учреждениями района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на летний период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в летнем оздоровительном лагере.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Предварительные итоги работы педагогического кол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лектива за 2023-2024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работе в летнем оздоровительном лагере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УВР.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ДЮСШ к новому учебному году (проект годового плана учебные планы отделений)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 202</w:t>
            </w:r>
            <w:r w:rsidR="00F2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ДЮСШ и МУ Никифоровская  ЦРБ по контролю за состоянием здоровья воспитанников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участие в методических объединениях учителей физкультуры общеобразовательных школ района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по УВР, инструктор-методист, тренеры-преподаватели.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4A3D" w:rsidRDefault="00D44A3D" w:rsidP="00D44A3D">
      <w:pPr>
        <w:spacing w:after="0" w:line="240" w:lineRule="auto"/>
        <w:jc w:val="center"/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Воспитательная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работа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Основу содержания воспитания коллектив МБОУ ДО «ДЮСШ» видит в сознательном управлении своим развитием.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развитие личности, стремящейся к самосовершенствованию, самоутверждению, самовыражению, ответственности за поведение в обществе.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115"/>
        <w:gridCol w:w="2393"/>
        <w:gridCol w:w="2493"/>
      </w:tblGrid>
      <w:tr w:rsidR="00D44A3D" w:rsidTr="00F4326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c>
          <w:tcPr>
            <w:tcW w:w="96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Организовать и провести работу по направлениям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праздники: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- День здоровья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Новый год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защитника Отечества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- 8 марта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победы в ВОВ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защиты детей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физкультурника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 - преподаватели,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Походы: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привитие любви к родному краю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однодневные походы.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-тренировочные сборы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 – преподаватели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Общественно-полезный труд: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уборка территории вокруг МБОУ ДО «ДЮСШ», спортзала, стадиона, спорт.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площадки.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 привлекать воспитанников к ремонту оборудования и инвентаря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приучать воспитанников к порядку в раздевалках, залах.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апрель, май, сентябрь, октябрь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Тренеры – преподаватели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ребенка: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провести беседы о вреде курения, алкоголя, наркомании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поведения учащихся в ДЮСШ, на соревнованиях</w:t>
            </w:r>
          </w:p>
          <w:p w:rsidR="00D44A3D" w:rsidRDefault="00D44A3D" w:rsidP="00F43266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экскурсиях,  выставках,  мероприятиях.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 – преподаватели,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родителями: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привлечение к тренировочному процессу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родительские собрания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совместные соревнования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 – преподаватели,</w:t>
            </w:r>
          </w:p>
          <w:p w:rsidR="00D44A3D" w:rsidRDefault="00D44A3D" w:rsidP="00F432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</w:tbl>
    <w:p w:rsidR="00D44A3D" w:rsidRDefault="00D44A3D" w:rsidP="00D44A3D">
      <w:pPr>
        <w:spacing w:after="0" w:line="240" w:lineRule="auto"/>
        <w:jc w:val="both"/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Методическая работа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Непрерывное совершенствование уровня тренерско-педагогического мастерства путем разработок и внедрения индивидуальных программ тренеров-преподавателей по видам спорта: баскетбол, бокс, футбол, греко-римская борьба.</w:t>
      </w: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задачи методической работы.</w:t>
      </w: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Повышение педагогического мастерства руководящего и тренерского состава путем разработок, утверждения и внедрения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 процесс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индивидуальных программ тренеров.</w:t>
      </w: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Обеспечение высокого методического уровня проведения учебно-тренировочных занятий по видам спорта.</w:t>
      </w: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Организация взаимодействия с другими спортивными школами области с целью обмена опытом.</w:t>
      </w: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Организация и проведение работ по повышению качества ведения всех документов по организации и учету методической работы и их разработки в течение учебного года.</w:t>
      </w:r>
    </w:p>
    <w:p w:rsidR="00D44A3D" w:rsidRDefault="00D44A3D" w:rsidP="00D44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Разработка методических рекомендаций по видам спорта.</w:t>
      </w:r>
    </w:p>
    <w:p w:rsidR="00D44A3D" w:rsidRDefault="00D44A3D" w:rsidP="00D44A3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работ по совершенствованию программы воспитания обучающихся, формированию у них высоких моральных качеств.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2520"/>
        <w:gridCol w:w="2543"/>
      </w:tblGrid>
      <w:tr w:rsidR="00D44A3D" w:rsidTr="00F43266">
        <w:trPr>
          <w:trHeight w:val="47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Практиковать прослушивание докладов по наиболее актуальным вопросам методики преподавания культивируемых видов спорта.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Проводить производственные совещания по выполнению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программного материала.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УВР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Утвердить график проведения открытых занятий с последующим обсуждением на методическом и тренерских советах.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D44A3D" w:rsidTr="00F43266">
        <w:trPr>
          <w:trHeight w:val="938"/>
        </w:trPr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9A0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Прохождение курсов повышения квалификации тренерами –преподавателями.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Заслушивать отчеты тренеров-преподавателей по отбору и спортивной ориентации одаренных спортсменов для дальнейшего их спортивного совершенствования.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Следить за выполнением программного материала и записи в журналах в полном соответствии с требованиями.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7.Практиковать учебу тренеров-преподавателей на курсах повышения квалификации, вести учетную и отчетную документацию.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Информационно-методическое обеспечение образователь</w:t>
            </w:r>
            <w:r w:rsidR="00F02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процесса. Пополнение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снащение методической литературой по спортивным направлениям ДЮСШ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c>
          <w:tcPr>
            <w:tcW w:w="4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Информационное обеспечение сайта ДЮСШ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Вести учет результатов всех проводимых спортивных мероприятий.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c>
          <w:tcPr>
            <w:tcW w:w="46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Проведение семинаров по видам спорта по утвержденному графику.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F028D3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етодист</w:t>
            </w:r>
          </w:p>
        </w:tc>
      </w:tr>
    </w:tbl>
    <w:p w:rsidR="00D44A3D" w:rsidRDefault="00D44A3D" w:rsidP="00D44A3D">
      <w:pPr>
        <w:spacing w:after="0" w:line="240" w:lineRule="auto"/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028D3" w:rsidRDefault="00F028D3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028D3" w:rsidRDefault="00F028D3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54B4" w:rsidRDefault="00D454B4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54B4" w:rsidRDefault="00D454B4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54B4" w:rsidRDefault="00D454B4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54B4" w:rsidRDefault="00D454B4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54B4" w:rsidRDefault="00D454B4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028D3" w:rsidRDefault="00F028D3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План заседаний методического совета</w:t>
      </w:r>
    </w:p>
    <w:p w:rsidR="00D44A3D" w:rsidRDefault="00FC5176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на 2023-2024</w:t>
      </w:r>
      <w:r w:rsidR="00D44A3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учебный год.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833" w:type="dxa"/>
        <w:tblInd w:w="-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171"/>
        <w:gridCol w:w="1912"/>
        <w:gridCol w:w="2357"/>
        <w:gridCol w:w="1833"/>
      </w:tblGrid>
      <w:tr w:rsidR="00D44A3D" w:rsidTr="00D454B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FC5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тоги методической работы за 2022 - 2023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C5176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63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ме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тодического совета на 2023- 2024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1A6D11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63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D44A3D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Краткий обзор новых нормативно-правовых документов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1A6D11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63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и оказание методической помощи т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ренерам-преподавателям в состав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лении учебно-тренировочных планов, учебной документации.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 на тему: «Базовые аспекты подготовки юного футболиста»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12.12.20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ы-преподаватели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молодыми тренерами-преподавателями.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Распространение передового опыта работы.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Доклад: «Развитие быстроты». 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проведение методической работы с тренерско-преподавательским составом (рекомендации).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7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летнему оздоровительному сезону (летний - оздоровительный лагерь дневного пребывания).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связь с общеобразовательными школами района.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методист, тренеры-преподаватели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методической литературы, справочно-информационных материалов.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 зам., директора по УВР, тренеры-преподаватели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D454B4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проведение и участие тренерско-преподавательского состава ДЮСШ в семинарах, конференциях.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Зам., директора по УВР, методист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4A3D" w:rsidRDefault="00D44A3D" w:rsidP="00D44A3D">
      <w:pPr>
        <w:spacing w:after="0" w:line="240" w:lineRule="auto"/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Работа с родителями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Ind w:w="-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294"/>
        <w:gridCol w:w="1792"/>
        <w:gridCol w:w="2320"/>
        <w:gridCol w:w="1920"/>
      </w:tblGrid>
      <w:tr w:rsidR="00D44A3D" w:rsidTr="00F43266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D44A3D" w:rsidTr="00F43266"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учебных группах провести родительские собрания.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родителей на соревнования и культурно-массовые мероприятия.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календарю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к организации и проведению походов.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индивидуальные беседы с родителями на родительских собраниях, посещения на дому.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rPr>
          <w:trHeight w:val="724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Привлекать родителей к ремонту школы, инвентаря, оборудования.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(июль, август)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зам.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4A3D" w:rsidRDefault="00D44A3D" w:rsidP="00D44A3D">
      <w:pPr>
        <w:spacing w:after="0" w:line="240" w:lineRule="auto"/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План работы по охране труда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740"/>
        <w:gridCol w:w="2854"/>
        <w:gridCol w:w="3035"/>
      </w:tblGrid>
      <w:tr w:rsidR="00D44A3D" w:rsidTr="00F4326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Отметка о выполнении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Сроки проведения, ответственный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Первичный (предварительный) медицинский осмотр работников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 приеме на работу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Периодический медицинский осмотр работников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ежегодно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 по охране труда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Методический кабинет 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 приеме на работу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Первичный инструктаж по охране труда на рабочем месте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 приеме на работу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Повторный инструктаж по охране труда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 раз в 6 месяцев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Внеплановый инструктаж по охране труда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 мере необходимости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инструктаж по охране труда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 мере необходимости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Вводный, первичный, повторный инструктаж по ОТ с обучающимися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посещаемости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 мере необходимости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6 месяцев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 по ОТ тренеров-преподавателей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 раз в 3 года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инструкций по охране труда с обучающимися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инструкций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 мере необходимости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 приеме на работу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инструкции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инструкциях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 приеме на работу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обязанности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инструкциях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 приеме на работу</w:t>
            </w: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правил пожарной безопасности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инструктажа по ПБ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 мере необходимости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прием ДЮСШ к новому учебному году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готовности.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испытания спортинвентаря.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Ежегодно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назначении ответственных лиц за организацию ОТ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44A3D" w:rsidRDefault="00D44A3D" w:rsidP="00F432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4A3D" w:rsidRDefault="00D44A3D" w:rsidP="00D44A3D">
      <w:pPr>
        <w:spacing w:after="0" w:line="240" w:lineRule="auto"/>
        <w:jc w:val="center"/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П Л А Н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работы с одаренными спортсменами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5402"/>
        <w:gridCol w:w="1322"/>
        <w:gridCol w:w="2705"/>
      </w:tblGrid>
      <w:tr w:rsidR="00D44A3D" w:rsidTr="00F43266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D44A3D" w:rsidTr="00F43266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списки одаренных учащихся ДЮСШ</w:t>
            </w:r>
          </w:p>
        </w:tc>
        <w:tc>
          <w:tcPr>
            <w:tcW w:w="1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</w:t>
            </w:r>
            <w:r w:rsidR="009A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тренер-преподаватель,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и утвердить план спортивных мероприятий</w:t>
            </w:r>
          </w:p>
        </w:tc>
        <w:tc>
          <w:tcPr>
            <w:tcW w:w="1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 по УВР</w:t>
            </w:r>
          </w:p>
        </w:tc>
      </w:tr>
      <w:tr w:rsidR="00D44A3D" w:rsidTr="00F43266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выезд на соревнования</w:t>
            </w:r>
          </w:p>
        </w:tc>
        <w:tc>
          <w:tcPr>
            <w:tcW w:w="1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календарю</w:t>
            </w:r>
          </w:p>
        </w:tc>
        <w:tc>
          <w:tcPr>
            <w:tcW w:w="2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D44A3D" w:rsidRDefault="00D44A3D" w:rsidP="00D44A3D">
      <w:pPr>
        <w:spacing w:after="0" w:line="240" w:lineRule="auto"/>
      </w:pPr>
    </w:p>
    <w:p w:rsidR="00D44A3D" w:rsidRDefault="00D44A3D" w:rsidP="00D44A3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4A3D" w:rsidRDefault="00D44A3D" w:rsidP="00D44A3D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  <w:lang w:eastAsia="ru-RU"/>
        </w:rPr>
      </w:pPr>
    </w:p>
    <w:p w:rsidR="00D44A3D" w:rsidRDefault="00D44A3D" w:rsidP="00D44A3D">
      <w:pPr>
        <w:keepNext/>
        <w:spacing w:after="0" w:line="240" w:lineRule="auto"/>
        <w:ind w:left="3540" w:firstLine="708"/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36"/>
          <w:szCs w:val="36"/>
          <w:u w:val="single"/>
          <w:lang w:eastAsia="ru-RU"/>
        </w:rPr>
      </w:pPr>
    </w:p>
    <w:p w:rsidR="00D44A3D" w:rsidRDefault="00D44A3D" w:rsidP="00D44A3D">
      <w:pPr>
        <w:keepNext/>
        <w:spacing w:after="0" w:line="240" w:lineRule="auto"/>
        <w:ind w:left="3540" w:firstLine="708"/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36"/>
          <w:szCs w:val="36"/>
          <w:u w:val="single"/>
          <w:lang w:eastAsia="ru-RU"/>
        </w:rPr>
        <w:t>План</w:t>
      </w:r>
    </w:p>
    <w:p w:rsidR="00D44A3D" w:rsidRDefault="00D44A3D" w:rsidP="00D44A3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36"/>
          <w:szCs w:val="36"/>
          <w:u w:val="single"/>
          <w:lang w:eastAsia="ru-RU"/>
        </w:rPr>
        <w:t>работы педагогического совета</w:t>
      </w:r>
    </w:p>
    <w:p w:rsidR="00D44A3D" w:rsidRDefault="00D44A3D" w:rsidP="00D44A3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36"/>
          <w:szCs w:val="36"/>
          <w:u w:val="single"/>
          <w:lang w:eastAsia="ru-RU"/>
        </w:rPr>
      </w:pPr>
    </w:p>
    <w:tbl>
      <w:tblPr>
        <w:tblW w:w="0" w:type="auto"/>
        <w:tblInd w:w="-287" w:type="dxa"/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1910"/>
        <w:gridCol w:w="2752"/>
        <w:gridCol w:w="1772"/>
      </w:tblGrid>
      <w:tr w:rsidR="00D44A3D" w:rsidTr="00F4326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pStyle w:val="1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Вопросы для обсуждения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Дата проведения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Ответственные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Отметка о выполнен.</w:t>
            </w:r>
          </w:p>
        </w:tc>
      </w:tr>
      <w:tr w:rsidR="00D44A3D" w:rsidTr="00F4326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1A6D11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школы за 2022-2023 учебный год и задачи на 2023-2024</w:t>
            </w:r>
            <w:r w:rsidR="00B63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A3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В.Н.Кобозев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ДЮСШ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тренерско-преподавательского состава  по комплектованию ДЮСШ 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О.В.Борисов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зам. директора, по УВР ДЮСШ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утверждение индивидуальных программ по видам спорта тренеров-преподавателей,  плана работы школы, учебных планов, плана работы педагогического, методического, тренерского сове</w:t>
            </w:r>
            <w:r w:rsidR="001A6D11">
              <w:rPr>
                <w:rFonts w:ascii="Times New Roman" w:hAnsi="Times New Roman"/>
                <w:sz w:val="28"/>
                <w:szCs w:val="28"/>
              </w:rPr>
              <w:t>тов и расписания занятий на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ДО ДЮСШ, 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  <w:trHeight w:val="22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 по обеспечению техники безопасности в тренировочном и воспитательном процессе и мероприятий по противодействию терроризму.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В.Н.Кобозев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ДЮСШ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  <w:trHeight w:val="2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здоровья воспитанников ДЮСШ по данным медицинского осмотра в Никифоровской ЦРБ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О.В.Борисов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зам. директора по УВР ДЮСШ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комплектования ДЮСШ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О.В.Борисов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зам. директора по УВР ДЮСШ</w:t>
            </w: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 М.В. методист</w:t>
            </w:r>
          </w:p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  <w:trHeight w:val="59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Резервы качественного  улучшения образовательного процесса в ДЮСШ на основе педагогической поддержки юного спортсмена.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  <w:trHeight w:val="59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pStyle w:val="a0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  <w:trHeight w:val="20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сдачи контрольно-переводных нормативов.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О.В.Борисов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зам. директора по УВР ДЮСШ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«Резервы качественного улучшения образовательного  процесса в  ДЮСШ на основе педагогической поддержки юного спортсмена»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 М.В. методист</w:t>
            </w:r>
          </w:p>
          <w:p w:rsidR="00D44A3D" w:rsidRDefault="00D44A3D" w:rsidP="00F4326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«ДЮСШ»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проведенных контрольно-переводных нормативов.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О.В.Борисов</w:t>
            </w:r>
            <w:proofErr w:type="spellEnd"/>
            <w:r>
              <w:rPr>
                <w:sz w:val="28"/>
                <w:szCs w:val="28"/>
              </w:rPr>
              <w:t xml:space="preserve">, зам., директора по УВР, </w:t>
            </w:r>
            <w:proofErr w:type="spellStart"/>
            <w:r>
              <w:rPr>
                <w:sz w:val="28"/>
                <w:szCs w:val="28"/>
              </w:rPr>
              <w:t>Аксюхин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Ю.Ф.ст</w:t>
            </w:r>
            <w:proofErr w:type="spellEnd"/>
            <w:r>
              <w:rPr>
                <w:sz w:val="28"/>
                <w:szCs w:val="28"/>
              </w:rPr>
              <w:t>. тренер-преподаватель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летнего отдыха детей.</w:t>
            </w:r>
          </w:p>
        </w:tc>
        <w:tc>
          <w:tcPr>
            <w:tcW w:w="191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Кобозев 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проведенной работы по обеспечению охраны труда и техники безопасности в ДЮСШ</w:t>
            </w:r>
          </w:p>
        </w:tc>
        <w:tc>
          <w:tcPr>
            <w:tcW w:w="19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Кобозев 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3D" w:rsidTr="00F43266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графика отпусков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4A3D" w:rsidRDefault="00D44A3D" w:rsidP="00F4326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Кобозев 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44A3D" w:rsidRDefault="00D44A3D" w:rsidP="00F432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A3D" w:rsidRDefault="00D44A3D" w:rsidP="00D44A3D">
      <w:pPr>
        <w:keepNext/>
        <w:pageBreakBefore/>
        <w:spacing w:after="0" w:line="240" w:lineRule="auto"/>
        <w:jc w:val="center"/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План работы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администрации МБОУ ДО «ДЮСШ»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264"/>
        <w:gridCol w:w="2225"/>
        <w:gridCol w:w="2249"/>
      </w:tblGrid>
      <w:tr w:rsidR="00D44A3D" w:rsidTr="00F43266">
        <w:trPr>
          <w:trHeight w:val="49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Срок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Исполнитель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Сентябрь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функциональных обязанностей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1A6D11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</w:t>
            </w:r>
            <w:r w:rsidR="00F61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rPr>
          <w:trHeight w:val="18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материалов к тарификации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1A6D11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F61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414BFC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списки уча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1A6D11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01.10.</w:t>
            </w:r>
            <w:r w:rsidR="00F61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нагрузку тренерам-преподавателям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1A6D11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  <w:r w:rsidR="00F61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</w:t>
            </w:r>
            <w:r w:rsidR="00C95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560"/>
        </w:trPr>
        <w:tc>
          <w:tcPr>
            <w:tcW w:w="958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Октябрь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соревнованиям во время осенних каникул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документации к соревнованиям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Ноябрь</w:t>
            </w:r>
          </w:p>
        </w:tc>
      </w:tr>
      <w:tr w:rsidR="00D44A3D" w:rsidTr="00F43266">
        <w:trPr>
          <w:trHeight w:val="19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19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проведения осенних каникул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обеспечение инвентарем на отделениях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документации к соревнованиям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Декабрь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Анализ, планирование воспитательной работы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ТБ во время новогодних вечеров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отчета 5ФК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C95DD7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 w:rsidR="00F61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зам. по УВР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Январь</w:t>
            </w:r>
          </w:p>
        </w:tc>
      </w:tr>
      <w:tr w:rsidR="00D44A3D" w:rsidTr="00F43266">
        <w:trPr>
          <w:trHeight w:val="18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keepNext/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проведения зимних каникул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выполнения методической работы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документации к проверке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F6165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9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повторный инструктаж по охране труда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 ст. тренер-преподаватель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документации к проверке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тренер-преподаватель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Март</w:t>
            </w:r>
          </w:p>
        </w:tc>
      </w:tr>
      <w:tr w:rsidR="00D44A3D" w:rsidTr="00F43266">
        <w:trPr>
          <w:trHeight w:val="18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работы на весенние каникулы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по УВР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выполнение учебных программ на отделениях и в группах ДЮСШ.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Апрель</w:t>
            </w:r>
          </w:p>
        </w:tc>
      </w:tr>
      <w:tr w:rsidR="00D44A3D" w:rsidTr="00F43266">
        <w:trPr>
          <w:trHeight w:val="19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19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работы в летний период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98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Май</w:t>
            </w:r>
          </w:p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работы в летнем спортивно-оздоровительном лагере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2-я смена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списочного состава в ЛДП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Июнь</w:t>
            </w:r>
          </w:p>
        </w:tc>
      </w:tr>
      <w:tr w:rsidR="00D44A3D" w:rsidTr="00F43266">
        <w:trPr>
          <w:trHeight w:val="18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подготовки ДЮСШ к ремонту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02.06.202</w:t>
            </w:r>
            <w:r w:rsidR="001A6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Июль</w:t>
            </w:r>
          </w:p>
        </w:tc>
      </w:tr>
      <w:tr w:rsidR="00D44A3D" w:rsidTr="00F43266">
        <w:trPr>
          <w:trHeight w:val="375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по подготовки ДЮСШ к новому учебному году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05.07.202</w:t>
            </w:r>
            <w:r w:rsidR="0065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958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Август</w:t>
            </w:r>
          </w:p>
        </w:tc>
      </w:tr>
      <w:tr w:rsidR="00D44A3D" w:rsidTr="00F43266">
        <w:trPr>
          <w:trHeight w:val="188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Приемка ДЮСШ к новому учебному году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6526EC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</w:t>
            </w:r>
            <w:r w:rsidR="00D44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работы ЛДП </w:t>
            </w:r>
          </w:p>
        </w:tc>
        <w:tc>
          <w:tcPr>
            <w:tcW w:w="22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25.08.202</w:t>
            </w:r>
            <w:r w:rsidR="0065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D44A3D" w:rsidTr="00F43266">
        <w:trPr>
          <w:trHeight w:val="386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A3D" w:rsidRDefault="00D44A3D" w:rsidP="00F43266">
            <w:pPr>
              <w:spacing w:after="0" w:line="188" w:lineRule="atLeast"/>
              <w:jc w:val="center"/>
            </w:pPr>
          </w:p>
        </w:tc>
      </w:tr>
    </w:tbl>
    <w:p w:rsidR="00D44A3D" w:rsidRDefault="00D44A3D" w:rsidP="00D44A3D">
      <w:pPr>
        <w:keepNext/>
        <w:spacing w:after="0" w:line="240" w:lineRule="auto"/>
      </w:pPr>
    </w:p>
    <w:p w:rsidR="00D44A3D" w:rsidRDefault="00D44A3D" w:rsidP="00D44A3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lastRenderedPageBreak/>
        <w:t>Финансово-хозяйственная деятельность</w:t>
      </w:r>
    </w:p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tbl>
      <w:tblPr>
        <w:tblW w:w="0" w:type="auto"/>
        <w:tblInd w:w="-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4260"/>
        <w:gridCol w:w="2205"/>
        <w:gridCol w:w="2555"/>
      </w:tblGrid>
      <w:tr w:rsidR="00D44A3D" w:rsidTr="00F43266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spacing w:after="0" w:line="4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44A3D" w:rsidTr="00F4326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тарификацию штатного персонала и установить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нагрузок на учебный год.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</w:t>
            </w:r>
            <w:r w:rsidR="00F61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</w:tr>
      <w:tr w:rsidR="00D44A3D" w:rsidTr="00F4326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инвентаризацию имущества МБОУ ДО «ДЮСШ»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установленных сроков МКУ ЦБ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D44A3D" w:rsidTr="00F4326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заливке льда на хоккейной коробке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мкр.Сахзавод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д.8а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</w:t>
            </w:r>
            <w:r w:rsidR="00F61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директора по УВР, тренеры- преподаватели.</w:t>
            </w:r>
          </w:p>
        </w:tc>
      </w:tr>
      <w:tr w:rsidR="00D44A3D" w:rsidTr="00F4326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 систематический учет и работу по укреплению материально-технической базы и финансовой помощи со стороны спонсоров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A3D" w:rsidRDefault="00D44A3D" w:rsidP="00F4326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зам. директора по УВР</w:t>
            </w:r>
          </w:p>
        </w:tc>
      </w:tr>
    </w:tbl>
    <w:p w:rsidR="00D44A3D" w:rsidRDefault="00D44A3D" w:rsidP="00D44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КОНТРОЛЬ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Улучшение определенной деятельности; устранение ошибок или предотвращающие их.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Задачи контроля: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фактическое состояние дел;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Сопоставить с намеченными планами;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Оценить ситуацию и предложить корректирующие меры.</w:t>
      </w:r>
    </w:p>
    <w:p w:rsidR="00D44A3D" w:rsidRDefault="00D44A3D" w:rsidP="00D44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A3D" w:rsidRDefault="00D44A3D" w:rsidP="00D44A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задачи педагогического контроля входит: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1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деятельности тренера-преподавателя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применяемых средств и методов тренировки;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1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подготовленности спортсменов;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1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роста спортивных результатов;</w:t>
      </w:r>
    </w:p>
    <w:p w:rsidR="00D44A3D" w:rsidRDefault="00D44A3D" w:rsidP="00D44A3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1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перспективности обучающихся;</w:t>
      </w:r>
    </w:p>
    <w:p w:rsidR="00D44A3D" w:rsidRDefault="00D44A3D" w:rsidP="00D44A3D">
      <w:pPr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1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воспитательных воздействий и формирование личности спортсмена.</w:t>
      </w:r>
    </w:p>
    <w:p w:rsidR="00D44A3D" w:rsidRDefault="00D44A3D" w:rsidP="00D44A3D"/>
    <w:p w:rsidR="00D44A3D" w:rsidRDefault="00D44A3D" w:rsidP="00D44A3D"/>
    <w:p w:rsidR="00D44A3D" w:rsidRDefault="00D44A3D" w:rsidP="00D44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Согласованно на педагогическом совете прот</w:t>
      </w:r>
      <w:r w:rsidR="006526EC">
        <w:rPr>
          <w:rFonts w:ascii="Times New Roman" w:hAnsi="Times New Roman"/>
          <w:sz w:val="24"/>
          <w:szCs w:val="24"/>
        </w:rPr>
        <w:t>окол № 1 от 30.08.2023</w:t>
      </w:r>
      <w:r w:rsidR="00C95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44A3D" w:rsidRDefault="00D44A3D" w:rsidP="00D44A3D">
      <w:r>
        <w:rPr>
          <w:rFonts w:ascii="Times New Roman" w:hAnsi="Times New Roman"/>
          <w:sz w:val="24"/>
          <w:szCs w:val="24"/>
        </w:rPr>
        <w:t>Зам. директора по УВР __________________/Борисов О.В./</w:t>
      </w:r>
    </w:p>
    <w:p w:rsidR="009D52F6" w:rsidRDefault="009D52F6"/>
    <w:sectPr w:rsidR="009D52F6" w:rsidSect="00207CC6">
      <w:pgSz w:w="11906" w:h="16838"/>
      <w:pgMar w:top="180" w:right="850" w:bottom="0" w:left="1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640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A3D"/>
    <w:rsid w:val="000E4FC0"/>
    <w:rsid w:val="000F62F7"/>
    <w:rsid w:val="001731BA"/>
    <w:rsid w:val="001A6D11"/>
    <w:rsid w:val="00207CC6"/>
    <w:rsid w:val="00234981"/>
    <w:rsid w:val="002772B9"/>
    <w:rsid w:val="00331D2D"/>
    <w:rsid w:val="003B33D1"/>
    <w:rsid w:val="003F27D1"/>
    <w:rsid w:val="00414BFC"/>
    <w:rsid w:val="00560481"/>
    <w:rsid w:val="005D4085"/>
    <w:rsid w:val="006526EC"/>
    <w:rsid w:val="00663CF4"/>
    <w:rsid w:val="007B176D"/>
    <w:rsid w:val="00866533"/>
    <w:rsid w:val="00873087"/>
    <w:rsid w:val="00894981"/>
    <w:rsid w:val="009875D0"/>
    <w:rsid w:val="009A0292"/>
    <w:rsid w:val="009D16B8"/>
    <w:rsid w:val="009D52F6"/>
    <w:rsid w:val="00A35DFA"/>
    <w:rsid w:val="00A37EA4"/>
    <w:rsid w:val="00AC7AB3"/>
    <w:rsid w:val="00B47412"/>
    <w:rsid w:val="00B63E0E"/>
    <w:rsid w:val="00C00493"/>
    <w:rsid w:val="00C00B1A"/>
    <w:rsid w:val="00C95DD7"/>
    <w:rsid w:val="00CA7EDB"/>
    <w:rsid w:val="00CC7F7F"/>
    <w:rsid w:val="00D44A3D"/>
    <w:rsid w:val="00D454B4"/>
    <w:rsid w:val="00DA733D"/>
    <w:rsid w:val="00E97A9F"/>
    <w:rsid w:val="00F028D3"/>
    <w:rsid w:val="00F21577"/>
    <w:rsid w:val="00F25CFC"/>
    <w:rsid w:val="00F43266"/>
    <w:rsid w:val="00F6165C"/>
    <w:rsid w:val="00FB1E0F"/>
    <w:rsid w:val="00FC5176"/>
    <w:rsid w:val="00FD47B0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B384"/>
  <w15:docId w15:val="{84E098B8-D5E7-4A0C-938E-0C5BFB1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3D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D44A3D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D44A3D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8">
    <w:name w:val="heading 8"/>
    <w:basedOn w:val="a"/>
    <w:next w:val="a0"/>
    <w:link w:val="80"/>
    <w:qFormat/>
    <w:rsid w:val="00D44A3D"/>
    <w:pPr>
      <w:tabs>
        <w:tab w:val="num" w:pos="0"/>
      </w:tabs>
      <w:spacing w:before="280" w:after="280" w:line="240" w:lineRule="auto"/>
      <w:ind w:left="1440" w:hanging="1440"/>
      <w:outlineLvl w:val="7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0"/>
    <w:link w:val="90"/>
    <w:qFormat/>
    <w:rsid w:val="00D44A3D"/>
    <w:pPr>
      <w:tabs>
        <w:tab w:val="num" w:pos="0"/>
      </w:tabs>
      <w:spacing w:before="280" w:after="280" w:line="240" w:lineRule="auto"/>
      <w:ind w:left="1584" w:hanging="1584"/>
      <w:outlineLvl w:val="8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4A3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D44A3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80">
    <w:name w:val="Заголовок 8 Знак"/>
    <w:basedOn w:val="a1"/>
    <w:link w:val="8"/>
    <w:rsid w:val="00D44A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44A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D44A3D"/>
  </w:style>
  <w:style w:type="character" w:customStyle="1" w:styleId="WW-Absatz-Standardschriftart">
    <w:name w:val="WW-Absatz-Standardschriftart"/>
    <w:rsid w:val="00D44A3D"/>
  </w:style>
  <w:style w:type="character" w:customStyle="1" w:styleId="WW-Absatz-Standardschriftart1">
    <w:name w:val="WW-Absatz-Standardschriftart1"/>
    <w:rsid w:val="00D44A3D"/>
  </w:style>
  <w:style w:type="character" w:customStyle="1" w:styleId="WW-Absatz-Standardschriftart11">
    <w:name w:val="WW-Absatz-Standardschriftart11"/>
    <w:rsid w:val="00D44A3D"/>
  </w:style>
  <w:style w:type="character" w:customStyle="1" w:styleId="11">
    <w:name w:val="Основной шрифт абзаца1"/>
    <w:rsid w:val="00D44A3D"/>
  </w:style>
  <w:style w:type="character" w:customStyle="1" w:styleId="5">
    <w:name w:val="Знак Знак5"/>
    <w:rsid w:val="00D44A3D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4">
    <w:name w:val="Знак Знак4"/>
    <w:rsid w:val="00D44A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нак Знак2"/>
    <w:rsid w:val="00D44A3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нак Знак3"/>
    <w:rsid w:val="00D44A3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rsid w:val="00D44A3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rsid w:val="00D44A3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D44A3D"/>
  </w:style>
  <w:style w:type="character" w:customStyle="1" w:styleId="a5">
    <w:name w:val="Символ нумерации"/>
    <w:rsid w:val="00D44A3D"/>
  </w:style>
  <w:style w:type="paragraph" w:customStyle="1" w:styleId="13">
    <w:name w:val="Заголовок1"/>
    <w:basedOn w:val="a"/>
    <w:next w:val="a0"/>
    <w:rsid w:val="00D44A3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6"/>
    <w:rsid w:val="00D44A3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0"/>
    <w:rsid w:val="00D44A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0"/>
    <w:rsid w:val="00D44A3D"/>
    <w:rPr>
      <w:rFonts w:cs="Mangal"/>
    </w:rPr>
  </w:style>
  <w:style w:type="paragraph" w:styleId="a8">
    <w:name w:val="caption"/>
    <w:basedOn w:val="a"/>
    <w:qFormat/>
    <w:rsid w:val="00D44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44A3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44A3D"/>
    <w:pPr>
      <w:spacing w:after="120" w:line="480" w:lineRule="auto"/>
    </w:pPr>
  </w:style>
  <w:style w:type="paragraph" w:styleId="a9">
    <w:name w:val="Balloon Text"/>
    <w:basedOn w:val="a"/>
    <w:link w:val="aa"/>
    <w:rsid w:val="00D44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D44A3D"/>
    <w:rPr>
      <w:rFonts w:ascii="Tahoma" w:eastAsia="Calibri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D44A3D"/>
    <w:pPr>
      <w:suppressLineNumbers/>
    </w:pPr>
  </w:style>
  <w:style w:type="paragraph" w:customStyle="1" w:styleId="ac">
    <w:name w:val="Заголовок таблицы"/>
    <w:basedOn w:val="ab"/>
    <w:rsid w:val="00D44A3D"/>
    <w:pPr>
      <w:jc w:val="center"/>
    </w:pPr>
    <w:rPr>
      <w:b/>
      <w:bCs/>
    </w:rPr>
  </w:style>
  <w:style w:type="paragraph" w:customStyle="1" w:styleId="ad">
    <w:name w:val="Базовый"/>
    <w:uiPriority w:val="99"/>
    <w:rsid w:val="009875D0"/>
    <w:pPr>
      <w:tabs>
        <w:tab w:val="left" w:pos="720"/>
      </w:tabs>
      <w:suppressAutoHyphens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26</cp:revision>
  <cp:lastPrinted>2022-10-18T08:18:00Z</cp:lastPrinted>
  <dcterms:created xsi:type="dcterms:W3CDTF">2019-10-09T13:13:00Z</dcterms:created>
  <dcterms:modified xsi:type="dcterms:W3CDTF">2023-10-23T08:47:00Z</dcterms:modified>
</cp:coreProperties>
</file>